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13066" w14:textId="77777777" w:rsidR="00D831A2" w:rsidRDefault="00D831A2" w:rsidP="00D831A2">
      <w:pPr>
        <w:spacing w:line="560" w:lineRule="exact"/>
        <w:rPr>
          <w:rFonts w:ascii="黑体" w:eastAsia="黑体" w:hAnsi="黑体" w:hint="eastAsia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附件2：</w:t>
      </w:r>
    </w:p>
    <w:p w14:paraId="521A9451" w14:textId="77777777" w:rsidR="00D831A2" w:rsidRDefault="00D831A2" w:rsidP="00D831A2">
      <w:pPr>
        <w:widowControl/>
        <w:spacing w:line="500" w:lineRule="exact"/>
        <w:jc w:val="center"/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2021年国庆西湖景区、商贸区交通组织</w:t>
      </w:r>
    </w:p>
    <w:p w14:paraId="60B8CA68" w14:textId="77777777" w:rsidR="00D831A2" w:rsidRDefault="00D831A2" w:rsidP="00D831A2">
      <w:pPr>
        <w:widowControl/>
        <w:spacing w:line="500" w:lineRule="exact"/>
        <w:jc w:val="center"/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公交调整走向</w:t>
      </w:r>
    </w:p>
    <w:p w14:paraId="2C39CF99" w14:textId="77777777" w:rsidR="00D831A2" w:rsidRDefault="00D831A2" w:rsidP="00D831A2">
      <w:pPr>
        <w:widowControl/>
        <w:spacing w:line="560" w:lineRule="exact"/>
        <w:ind w:firstLineChars="200" w:firstLine="640"/>
        <w:rPr>
          <w:rFonts w:ascii="黑体" w:eastAsia="黑体" w:hAnsi="宋体" w:cs="黑体" w:hint="eastAsia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  <w:lang w:bidi="ar"/>
        </w:rPr>
        <w:t>一、西湖景区受交通组织影响调整走向</w:t>
      </w:r>
    </w:p>
    <w:p w14:paraId="40DDF5ED" w14:textId="77777777" w:rsidR="00D831A2" w:rsidRDefault="00D831A2" w:rsidP="00D831A2">
      <w:pPr>
        <w:spacing w:line="580" w:lineRule="exact"/>
        <w:ind w:firstLineChars="200" w:firstLine="62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bookmarkStart w:id="0" w:name="抄送"/>
      <w:bookmarkEnd w:id="0"/>
      <w:r>
        <w:rPr>
          <w:rFonts w:eastAsia="仿宋_GB2312" w:hint="eastAsia"/>
          <w:color w:val="000000"/>
          <w:sz w:val="31"/>
          <w:szCs w:val="31"/>
        </w:rPr>
        <w:t>（一）国庆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期间</w:t>
      </w:r>
      <w:r>
        <w:rPr>
          <w:rFonts w:ascii="仿宋_GB2312" w:eastAsia="仿宋_GB2312" w:hAnsi="仿宋_GB2312" w:cs="仿宋_GB2312" w:hint="eastAsia"/>
          <w:sz w:val="32"/>
          <w:szCs w:val="32"/>
        </w:rPr>
        <w:t>8：30</w:t>
      </w:r>
      <w:r>
        <w:rPr>
          <w:rFonts w:ascii="仿宋_GB2312" w:eastAsia="仿宋_GB2312" w:hAnsi="仿宋_GB2312" w:cs="仿宋_GB2312"/>
          <w:sz w:val="32"/>
          <w:szCs w:val="32"/>
        </w:rPr>
        <w:t>至</w:t>
      </w:r>
      <w:r>
        <w:rPr>
          <w:rFonts w:ascii="仿宋_GB2312" w:eastAsia="仿宋_GB2312" w:hAnsi="仿宋_GB2312" w:cs="仿宋_GB2312" w:hint="eastAsia"/>
          <w:sz w:val="32"/>
          <w:szCs w:val="32"/>
        </w:rPr>
        <w:t>17</w:t>
      </w:r>
      <w:r>
        <w:rPr>
          <w:rFonts w:ascii="仿宋_GB2312" w:eastAsia="仿宋_GB2312" w:hAnsi="仿宋_GB2312" w:cs="仿宋_GB2312"/>
          <w:sz w:val="32"/>
          <w:szCs w:val="32"/>
        </w:rPr>
        <w:t>：00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eastAsia="仿宋_GB2312"/>
          <w:color w:val="000000"/>
          <w:sz w:val="31"/>
          <w:szCs w:val="31"/>
        </w:rPr>
        <w:t>灵隐路（洪春桥至灵隐支路段）实行机动车由东向西单向通行，灵隐支路（灵隐路至灵溪南路段）实行机动车由西向东单向通行</w:t>
      </w:r>
      <w:r>
        <w:rPr>
          <w:rFonts w:eastAsia="仿宋_GB2312" w:hint="eastAsia"/>
          <w:color w:val="000000"/>
          <w:sz w:val="31"/>
          <w:szCs w:val="31"/>
        </w:rPr>
        <w:t>，涉及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7、278、324M、505路及公交数字旅游1号线。</w:t>
      </w:r>
    </w:p>
    <w:p w14:paraId="1E305AAB" w14:textId="77777777" w:rsidR="00D831A2" w:rsidRDefault="00D831A2" w:rsidP="00D831A2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（1）7路，灵隐始发线路走向调整为：灵隐始发，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经灵隐支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路、灵溪南路、双峰路、梅灵北路、龙井路、灵隐路后循原线行驶。撤销：石莲亭、九里松2只单向停靠站。城站火车站至灵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隐方向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线路走向不变</w:t>
      </w:r>
    </w:p>
    <w:p w14:paraId="4013163B" w14:textId="77777777" w:rsidR="00D831A2" w:rsidRDefault="00D831A2" w:rsidP="00D831A2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（2）278路，灵隐始发线路走向调整为：灵隐始发，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经灵隐支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路、双峰路、梅灵北路、龙井路、灵隐路后循原线行驶至西溪湿地北门。西溪湿地北门始发至灵隐线路走向不变。</w:t>
      </w:r>
    </w:p>
    <w:p w14:paraId="3748B38B" w14:textId="77777777" w:rsidR="00D831A2" w:rsidRDefault="00D831A2" w:rsidP="00D831A2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（3）324M路，灵隐始发线路走向调整为：灵隐始发，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经灵隐支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路、灵溪南路、双峰路后循原线行驶。地铁枫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桦西路站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B口至灵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隐方向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线路走向不变。</w:t>
      </w:r>
    </w:p>
    <w:p w14:paraId="7B1CBABA" w14:textId="77777777" w:rsidR="00D831A2" w:rsidRDefault="00D831A2" w:rsidP="00D831A2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（4）505路，灵隐始发线路走向调整为：灵隐始发，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经灵隐支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路、灵溪南路、双峰路、梅灵北路、龙井路、灵隐路后循原线行驶。撤销：石莲亭、九里松2只单向停靠站。朝晖五区至灵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隐方向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线路走向不变。</w:t>
      </w:r>
    </w:p>
    <w:p w14:paraId="18346C9B" w14:textId="77777777" w:rsidR="00D831A2" w:rsidRDefault="00D831A2" w:rsidP="00D831A2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（5</w:t>
      </w:r>
      <w:r>
        <w:rPr>
          <w:rFonts w:ascii="仿宋_GB2312" w:eastAsia="仿宋_GB2312" w:hAnsi="仿宋_GB2312" w:cs="仿宋_GB2312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公交数字旅游1号线，灵隐始发线路走向调整为：灵隐始发，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经灵隐支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路、灵溪南路、双峰路、梅灵北路、龙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井路、灵隐路后循原线行驶至火车东站西。火车东站西至灵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隐方向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线路走向不变。</w:t>
      </w:r>
    </w:p>
    <w:p w14:paraId="2E3733AD" w14:textId="77777777" w:rsidR="00D831A2" w:rsidRDefault="00D831A2" w:rsidP="00D831A2">
      <w:pPr>
        <w:widowControl/>
        <w:snapToGrid w:val="0"/>
        <w:spacing w:line="580" w:lineRule="exact"/>
        <w:ind w:firstLineChars="200" w:firstLine="640"/>
        <w:jc w:val="left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（</w:t>
      </w:r>
      <w:r>
        <w:rPr>
          <w:rFonts w:eastAsia="仿宋_GB2312" w:hint="eastAsia"/>
          <w:color w:val="000000"/>
          <w:kern w:val="0"/>
          <w:sz w:val="32"/>
          <w:szCs w:val="32"/>
        </w:rPr>
        <w:t>二</w:t>
      </w:r>
      <w:r>
        <w:rPr>
          <w:rFonts w:eastAsia="仿宋_GB2312"/>
          <w:color w:val="000000"/>
          <w:kern w:val="0"/>
          <w:sz w:val="32"/>
          <w:szCs w:val="32"/>
        </w:rPr>
        <w:t>）</w:t>
      </w:r>
      <w:r>
        <w:rPr>
          <w:rFonts w:eastAsia="仿宋_GB2312" w:hint="eastAsia"/>
          <w:color w:val="000000"/>
          <w:sz w:val="31"/>
          <w:szCs w:val="31"/>
        </w:rPr>
        <w:t>国庆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期间</w:t>
      </w:r>
      <w:r>
        <w:rPr>
          <w:rFonts w:ascii="仿宋_GB2312" w:eastAsia="仿宋_GB2312" w:hAnsi="仿宋_GB2312" w:cs="仿宋_GB2312" w:hint="eastAsia"/>
          <w:sz w:val="32"/>
          <w:szCs w:val="32"/>
        </w:rPr>
        <w:t>8：30</w:t>
      </w:r>
      <w:r>
        <w:rPr>
          <w:rFonts w:ascii="仿宋_GB2312" w:eastAsia="仿宋_GB2312" w:hAnsi="仿宋_GB2312" w:cs="仿宋_GB2312"/>
          <w:sz w:val="32"/>
          <w:szCs w:val="32"/>
        </w:rPr>
        <w:t>至</w:t>
      </w:r>
      <w:r>
        <w:rPr>
          <w:rFonts w:ascii="仿宋_GB2312" w:eastAsia="仿宋_GB2312" w:hAnsi="仿宋_GB2312" w:cs="仿宋_GB2312" w:hint="eastAsia"/>
          <w:sz w:val="32"/>
          <w:szCs w:val="32"/>
        </w:rPr>
        <w:t>17</w:t>
      </w:r>
      <w:r>
        <w:rPr>
          <w:rFonts w:ascii="仿宋_GB2312" w:eastAsia="仿宋_GB2312" w:hAnsi="仿宋_GB2312" w:cs="仿宋_GB2312"/>
          <w:sz w:val="32"/>
          <w:szCs w:val="32"/>
        </w:rPr>
        <w:t>：00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eastAsia="仿宋_GB2312"/>
          <w:color w:val="000000"/>
          <w:kern w:val="0"/>
          <w:sz w:val="32"/>
          <w:szCs w:val="32"/>
        </w:rPr>
        <w:t>虎跑路满觉</w:t>
      </w:r>
      <w:proofErr w:type="gramStart"/>
      <w:r>
        <w:rPr>
          <w:rFonts w:eastAsia="仿宋_GB2312"/>
          <w:color w:val="000000"/>
          <w:kern w:val="0"/>
          <w:sz w:val="32"/>
          <w:szCs w:val="32"/>
        </w:rPr>
        <w:t>陇</w:t>
      </w:r>
      <w:proofErr w:type="gramEnd"/>
      <w:r>
        <w:rPr>
          <w:rFonts w:eastAsia="仿宋_GB2312"/>
          <w:color w:val="000000"/>
          <w:kern w:val="0"/>
          <w:sz w:val="32"/>
          <w:szCs w:val="32"/>
        </w:rPr>
        <w:t>路口禁止机动车西向北左转</w:t>
      </w:r>
      <w:r>
        <w:rPr>
          <w:rFonts w:eastAsia="仿宋_GB2312" w:hint="eastAsia"/>
          <w:color w:val="000000"/>
          <w:kern w:val="0"/>
          <w:sz w:val="32"/>
          <w:szCs w:val="32"/>
        </w:rPr>
        <w:t>，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涉及87路。</w:t>
      </w:r>
    </w:p>
    <w:p w14:paraId="16C644A0" w14:textId="77777777" w:rsidR="00D831A2" w:rsidRDefault="00D831A2" w:rsidP="00D831A2">
      <w:pPr>
        <w:widowControl/>
        <w:snapToGrid w:val="0"/>
        <w:spacing w:line="580" w:lineRule="exact"/>
        <w:ind w:firstLineChars="200" w:firstLine="640"/>
        <w:jc w:val="left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开通87H路，暂停87路。线路走向：黄龙体育中心始发，沿87路线路走向至满觉陇路，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经虎跑路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虎玉路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、水澄路后沿87路线路走向至三廊庙；三廊庙始发，沿87路线路走向至龙井路，经</w:t>
      </w:r>
      <w:r>
        <w:rPr>
          <w:rFonts w:ascii="仿宋_GB2312" w:eastAsia="仿宋_GB2312" w:hint="eastAsia"/>
          <w:sz w:val="32"/>
          <w:szCs w:val="32"/>
          <w:lang w:bidi="ar"/>
        </w:rPr>
        <w:t>龙井支路、杨公堤、曙光路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后循87路线路走向至黄龙体育中心。沿途停靠：黄龙公交站（往三廊庙方向）、杭大路（往三廊庙方向）、浙大附中、曙光公寓、植物园</w:t>
      </w:r>
      <w:r>
        <w:rPr>
          <w:rFonts w:ascii="仿宋_GB2312" w:eastAsia="仿宋_GB2312" w:hAnsi="仿宋_GB2312" w:cs="仿宋_GB2312" w:hint="eastAsia"/>
          <w:sz w:val="32"/>
          <w:szCs w:val="32"/>
        </w:rPr>
        <w:t>（玉泉）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（往三廊庙方向）、洪春桥（往三廊庙方向）、黄泥岭（往三廊庙方向）、茅家埠（往三廊庙方向）、杭州花圃（往黄龙体育中心方向）、浙江宾馆、双峰、南天竺、龙井寺、龙井茶室、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茶博龙井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馆区、翁家山、烟霞洞、杨梅岭、上满觉陇、水乐洞、满觉陇、石屋洞、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赤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山埠（往黄龙体育中心方向）、苏堤（往黄龙体育中心方向）、长桥（往黄龙体育中心方向）、丝绸博物馆（往黄龙体育中心方向）、虎跑（往三廊庙方向）、江洋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畈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（往三廊庙方向）、杭帮菜博物馆（往三廊庙方向）、南观音洞（往黄龙体育中心方向）、施家山（南宋官窑博物馆）（往黄龙体育中心方向）、八卦田（往黄龙体育中心方向）、民安苑、水澄桥、海月桥、美政桥、复兴路紫花路口37只停靠站。首末班时间与87路相同。</w:t>
      </w:r>
    </w:p>
    <w:p w14:paraId="4F435A42" w14:textId="77777777" w:rsidR="00D831A2" w:rsidRDefault="00D831A2" w:rsidP="00D831A2">
      <w:pPr>
        <w:numPr>
          <w:ilvl w:val="0"/>
          <w:numId w:val="1"/>
        </w:numPr>
        <w:spacing w:line="580" w:lineRule="exact"/>
        <w:ind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国庆长假期间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，</w:t>
      </w:r>
      <w:r>
        <w:rPr>
          <w:rFonts w:ascii="仿宋_GB2312" w:eastAsia="仿宋_GB2312" w:hint="eastAsia"/>
          <w:color w:val="000000"/>
          <w:sz w:val="32"/>
          <w:szCs w:val="32"/>
        </w:rPr>
        <w:t>上天竺东侧</w:t>
      </w:r>
      <w:r>
        <w:rPr>
          <w:rFonts w:ascii="仿宋_GB2312" w:eastAsia="仿宋_GB2312"/>
          <w:color w:val="000000"/>
          <w:sz w:val="32"/>
          <w:szCs w:val="32"/>
        </w:rPr>
        <w:t>单向停靠站</w:t>
      </w:r>
      <w:r>
        <w:rPr>
          <w:rFonts w:ascii="仿宋_GB2312" w:eastAsia="仿宋_GB2312" w:hint="eastAsia"/>
          <w:color w:val="000000"/>
          <w:sz w:val="32"/>
          <w:szCs w:val="32"/>
        </w:rPr>
        <w:t>向北</w:t>
      </w:r>
      <w:r>
        <w:rPr>
          <w:rFonts w:ascii="仿宋_GB2312" w:eastAsia="仿宋_GB2312"/>
          <w:color w:val="000000"/>
          <w:sz w:val="32"/>
          <w:szCs w:val="32"/>
        </w:rPr>
        <w:t>迁移</w:t>
      </w: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500米</w:t>
      </w:r>
      <w:r>
        <w:rPr>
          <w:rFonts w:ascii="仿宋_GB2312" w:eastAsia="仿宋_GB2312"/>
          <w:color w:val="000000"/>
          <w:sz w:val="32"/>
          <w:szCs w:val="32"/>
        </w:rPr>
        <w:t>至</w:t>
      </w:r>
      <w:r>
        <w:rPr>
          <w:rFonts w:ascii="仿宋_GB2312" w:eastAsia="仿宋_GB2312" w:hint="eastAsia"/>
          <w:color w:val="000000"/>
          <w:sz w:val="32"/>
          <w:szCs w:val="32"/>
        </w:rPr>
        <w:t>天竺路</w:t>
      </w:r>
      <w:r>
        <w:rPr>
          <w:rFonts w:ascii="仿宋_GB2312" w:eastAsia="仿宋_GB2312"/>
          <w:color w:val="000000"/>
          <w:sz w:val="32"/>
          <w:szCs w:val="32"/>
        </w:rPr>
        <w:t>停车场内设置，涉及</w:t>
      </w:r>
      <w:r>
        <w:rPr>
          <w:rFonts w:ascii="仿宋_GB2312" w:eastAsia="仿宋_GB2312" w:hint="eastAsia"/>
          <w:color w:val="000000"/>
          <w:sz w:val="32"/>
          <w:szCs w:val="32"/>
        </w:rPr>
        <w:t>103、121、324M、508H、1314路</w:t>
      </w:r>
      <w:r>
        <w:rPr>
          <w:rFonts w:ascii="仿宋_GB2312" w:eastAsia="仿宋_GB2312"/>
          <w:color w:val="000000"/>
          <w:sz w:val="32"/>
          <w:szCs w:val="32"/>
        </w:rPr>
        <w:t>。</w:t>
      </w:r>
    </w:p>
    <w:p w14:paraId="65EA6F4A" w14:textId="77777777" w:rsidR="00D831A2" w:rsidRDefault="00D831A2" w:rsidP="00D831A2">
      <w:pPr>
        <w:widowControl/>
        <w:spacing w:line="560" w:lineRule="exact"/>
        <w:ind w:firstLineChars="200" w:firstLine="640"/>
        <w:rPr>
          <w:rFonts w:ascii="黑体" w:eastAsia="黑体" w:hAnsi="宋体" w:cs="黑体" w:hint="eastAsia"/>
          <w:color w:val="000000"/>
          <w:sz w:val="32"/>
          <w:szCs w:val="32"/>
          <w:lang w:bidi="ar"/>
        </w:rPr>
      </w:pPr>
      <w:r>
        <w:rPr>
          <w:rFonts w:ascii="黑体" w:eastAsia="黑体" w:hAnsi="宋体" w:cs="黑体" w:hint="eastAsia"/>
          <w:sz w:val="32"/>
          <w:szCs w:val="32"/>
          <w:lang w:bidi="ar"/>
        </w:rPr>
        <w:t>二、</w:t>
      </w:r>
      <w:r>
        <w:rPr>
          <w:rFonts w:ascii="黑体" w:eastAsia="黑体" w:hAnsi="宋体" w:cs="黑体" w:hint="eastAsia"/>
          <w:color w:val="000000"/>
          <w:sz w:val="32"/>
          <w:szCs w:val="32"/>
          <w:lang w:bidi="ar"/>
        </w:rPr>
        <w:t>商贸区线路调整走向</w:t>
      </w:r>
    </w:p>
    <w:p w14:paraId="6DBC5780" w14:textId="77777777" w:rsidR="00D831A2" w:rsidRDefault="00D831A2" w:rsidP="00D831A2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（一）</w:t>
      </w:r>
      <w:r>
        <w:rPr>
          <w:rFonts w:ascii="仿宋_GB2312" w:eastAsia="仿宋_GB2312" w:hint="eastAsia"/>
          <w:sz w:val="32"/>
          <w:szCs w:val="32"/>
        </w:rPr>
        <w:t>根据秋季双休节假日期间延安路（庆春路至解放路）交通通行需求，55、56、133、201路全天临时调整线路走向，具体如下：</w:t>
      </w:r>
    </w:p>
    <w:p w14:paraId="6D75BFBC" w14:textId="77777777" w:rsidR="00D831A2" w:rsidRDefault="00D831A2" w:rsidP="00D831A2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（1）55路，武林广场西始发，循原线至解放路，经浣纱路、庆春路后循原线至武林广场西。临时撤销：湖滨、胜利剧院2只单向停靠站。临时增设：市</w:t>
      </w:r>
      <w:proofErr w:type="gramStart"/>
      <w:r>
        <w:rPr>
          <w:rFonts w:ascii="仿宋_GB2312" w:eastAsia="仿宋_GB2312" w:hint="eastAsia"/>
          <w:sz w:val="32"/>
          <w:szCs w:val="32"/>
        </w:rPr>
        <w:t>一</w:t>
      </w:r>
      <w:proofErr w:type="gramEnd"/>
      <w:r>
        <w:rPr>
          <w:rFonts w:ascii="仿宋_GB2312" w:eastAsia="仿宋_GB2312" w:hint="eastAsia"/>
          <w:sz w:val="32"/>
          <w:szCs w:val="32"/>
        </w:rPr>
        <w:t>医院、井亭桥2只单向停靠站。</w:t>
      </w:r>
    </w:p>
    <w:p w14:paraId="59498169" w14:textId="77777777" w:rsidR="00D831A2" w:rsidRDefault="00D831A2" w:rsidP="00D831A2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（2）56路，景</w:t>
      </w:r>
      <w:proofErr w:type="gramStart"/>
      <w:r>
        <w:rPr>
          <w:rFonts w:ascii="仿宋_GB2312" w:eastAsia="仿宋_GB2312" w:hint="eastAsia"/>
          <w:sz w:val="32"/>
          <w:szCs w:val="32"/>
        </w:rPr>
        <w:t>芳小区</w:t>
      </w:r>
      <w:proofErr w:type="gramEnd"/>
      <w:r>
        <w:rPr>
          <w:rFonts w:ascii="仿宋_GB2312" w:eastAsia="仿宋_GB2312" w:hint="eastAsia"/>
          <w:sz w:val="32"/>
          <w:szCs w:val="32"/>
        </w:rPr>
        <w:t>始发，循原线至延安路，经庆春路、浣纱路、解放路后循原线至景芳小区。临时撤销：胜利剧院、湖滨、</w:t>
      </w:r>
      <w:proofErr w:type="gramStart"/>
      <w:r>
        <w:rPr>
          <w:rFonts w:ascii="仿宋_GB2312" w:eastAsia="仿宋_GB2312" w:hint="eastAsia"/>
          <w:sz w:val="32"/>
          <w:szCs w:val="32"/>
        </w:rPr>
        <w:t>一</w:t>
      </w:r>
      <w:proofErr w:type="gramEnd"/>
      <w:r>
        <w:rPr>
          <w:rFonts w:ascii="仿宋_GB2312" w:eastAsia="仿宋_GB2312" w:hint="eastAsia"/>
          <w:sz w:val="32"/>
          <w:szCs w:val="32"/>
        </w:rPr>
        <w:t>公园、延安路解百、相国井5只单向停靠站。临时增设：井亭桥、市</w:t>
      </w:r>
      <w:proofErr w:type="gramStart"/>
      <w:r>
        <w:rPr>
          <w:rFonts w:ascii="仿宋_GB2312" w:eastAsia="仿宋_GB2312" w:hint="eastAsia"/>
          <w:sz w:val="32"/>
          <w:szCs w:val="32"/>
        </w:rPr>
        <w:t>一</w:t>
      </w:r>
      <w:proofErr w:type="gramEnd"/>
      <w:r>
        <w:rPr>
          <w:rFonts w:ascii="仿宋_GB2312" w:eastAsia="仿宋_GB2312" w:hint="eastAsia"/>
          <w:sz w:val="32"/>
          <w:szCs w:val="32"/>
        </w:rPr>
        <w:t>医院2只单向停靠站。</w:t>
      </w:r>
    </w:p>
    <w:p w14:paraId="73F68B8F" w14:textId="77777777" w:rsidR="00D831A2" w:rsidRDefault="00D831A2" w:rsidP="00D831A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3）133路，武林门北始发，循原线至延安路，经庆春路、浣纱路、解放路后循原线至复兴公交站。复兴公交站始发，循原线至开元路，经浣纱路、庆春路、延安路后再循原线至武林门北。临时撤销：湖滨双向停靠站。临时增设：井亭桥双向停靠站。</w:t>
      </w:r>
    </w:p>
    <w:p w14:paraId="5454D4CD" w14:textId="77777777" w:rsidR="00D831A2" w:rsidRDefault="00D831A2" w:rsidP="00D831A2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int="eastAsia"/>
          <w:sz w:val="32"/>
          <w:szCs w:val="32"/>
        </w:rPr>
        <w:t>（4）201路，六公园始发，循原线至庆春路，经浣纱路、定安路、西湖大道后循原线至</w:t>
      </w:r>
      <w:proofErr w:type="gramStart"/>
      <w:r>
        <w:rPr>
          <w:rFonts w:ascii="仿宋_GB2312" w:eastAsia="仿宋_GB2312" w:hint="eastAsia"/>
          <w:sz w:val="32"/>
          <w:szCs w:val="32"/>
        </w:rPr>
        <w:t>滨江物</w:t>
      </w:r>
      <w:proofErr w:type="gramEnd"/>
      <w:r>
        <w:rPr>
          <w:rFonts w:ascii="仿宋_GB2312" w:eastAsia="仿宋_GB2312" w:hint="eastAsia"/>
          <w:sz w:val="32"/>
          <w:szCs w:val="32"/>
        </w:rPr>
        <w:t>联网公交站；</w:t>
      </w:r>
      <w:proofErr w:type="gramStart"/>
      <w:r>
        <w:rPr>
          <w:rFonts w:ascii="仿宋_GB2312" w:eastAsia="仿宋_GB2312" w:hint="eastAsia"/>
          <w:sz w:val="32"/>
          <w:szCs w:val="32"/>
        </w:rPr>
        <w:t>滨江物</w:t>
      </w:r>
      <w:proofErr w:type="gramEnd"/>
      <w:r>
        <w:rPr>
          <w:rFonts w:ascii="仿宋_GB2312" w:eastAsia="仿宋_GB2312" w:hint="eastAsia"/>
          <w:sz w:val="32"/>
          <w:szCs w:val="32"/>
        </w:rPr>
        <w:t>联网公交站始发，循原线至西湖大道、定安路、浣纱路、庆春路后循原线至六公园。临时撤销：胜利剧院、湖滨、饮马井巷3对停靠站。临时增设：市</w:t>
      </w:r>
      <w:proofErr w:type="gramStart"/>
      <w:r>
        <w:rPr>
          <w:rFonts w:ascii="仿宋_GB2312" w:eastAsia="仿宋_GB2312" w:hint="eastAsia"/>
          <w:sz w:val="32"/>
          <w:szCs w:val="32"/>
        </w:rPr>
        <w:t>一</w:t>
      </w:r>
      <w:proofErr w:type="gramEnd"/>
      <w:r>
        <w:rPr>
          <w:rFonts w:ascii="仿宋_GB2312" w:eastAsia="仿宋_GB2312" w:hint="eastAsia"/>
          <w:sz w:val="32"/>
          <w:szCs w:val="32"/>
        </w:rPr>
        <w:t>医院、井亭桥、</w:t>
      </w:r>
      <w:proofErr w:type="gramStart"/>
      <w:r>
        <w:rPr>
          <w:rFonts w:ascii="仿宋_GB2312" w:eastAsia="仿宋_GB2312" w:hint="eastAsia"/>
          <w:sz w:val="32"/>
          <w:szCs w:val="32"/>
        </w:rPr>
        <w:t>浣纱路国货</w:t>
      </w:r>
      <w:proofErr w:type="gramEnd"/>
      <w:r>
        <w:rPr>
          <w:rFonts w:ascii="仿宋_GB2312" w:eastAsia="仿宋_GB2312" w:hint="eastAsia"/>
          <w:sz w:val="32"/>
          <w:szCs w:val="32"/>
        </w:rPr>
        <w:lastRenderedPageBreak/>
        <w:t>路口3对停靠站。</w:t>
      </w:r>
    </w:p>
    <w:p w14:paraId="1B66EE79" w14:textId="77777777" w:rsidR="00D61BA9" w:rsidRPr="00D831A2" w:rsidRDefault="00D61BA9">
      <w:bookmarkStart w:id="1" w:name="_GoBack"/>
      <w:bookmarkEnd w:id="1"/>
    </w:p>
    <w:sectPr w:rsidR="00D61BA9" w:rsidRPr="00D831A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800763"/>
    <w:multiLevelType w:val="singleLevel"/>
    <w:tmpl w:val="48800763"/>
    <w:lvl w:ilvl="0">
      <w:start w:val="3"/>
      <w:numFmt w:val="chineseCounting"/>
      <w:suff w:val="nothing"/>
      <w:lvlText w:val="（%1）"/>
      <w:lvlJc w:val="left"/>
      <w:pPr>
        <w:ind w:left="-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BA9"/>
    <w:rsid w:val="00D61BA9"/>
    <w:rsid w:val="00D8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EE277D-3E2D-4EC1-B754-E76E0D59A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1A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张斯惠</dc:creator>
  <cp:keywords/>
  <dc:description/>
  <cp:lastModifiedBy>张斯惠</cp:lastModifiedBy>
  <cp:revision>2</cp:revision>
  <dcterms:created xsi:type="dcterms:W3CDTF">2021-09-27T04:11:00Z</dcterms:created>
  <dcterms:modified xsi:type="dcterms:W3CDTF">2021-09-27T04:11:00Z</dcterms:modified>
</cp:coreProperties>
</file>