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22"/>
          <w:szCs w:val="28"/>
          <w:u w:val="none"/>
        </w:rPr>
      </w:pPr>
      <w:bookmarkStart w:id="7" w:name="_GoBack"/>
      <w:r>
        <w:rPr>
          <w:rFonts w:hint="eastAsia" w:ascii="仿宋" w:hAnsi="仿宋" w:eastAsia="仿宋" w:cs="仿宋"/>
          <w:b/>
          <w:bCs/>
          <w:color w:val="auto"/>
          <w:sz w:val="28"/>
          <w:szCs w:val="28"/>
          <w:highlight w:val="none"/>
          <w:u w:val="none"/>
          <w:lang w:val="en-US" w:eastAsia="zh-CN"/>
        </w:rPr>
        <w:t>杭州市能源集团工程科技有限公司</w:t>
      </w:r>
      <w:r>
        <w:rPr>
          <w:rFonts w:hint="eastAsia" w:ascii="仿宋" w:hAnsi="仿宋" w:eastAsia="仿宋" w:cs="仿宋"/>
          <w:b/>
          <w:bCs/>
          <w:color w:val="auto"/>
          <w:sz w:val="28"/>
          <w:szCs w:val="28"/>
          <w:highlight w:val="none"/>
          <w:u w:val="none"/>
          <w:lang w:eastAsia="zh-CN"/>
        </w:rPr>
        <w:t>2023-2024年度建德乾潭及淳安地区燃气零星土建、土方工程施工招标公告</w:t>
      </w:r>
    </w:p>
    <w:p>
      <w:pPr>
        <w:topLinePunct/>
        <w:spacing w:line="440" w:lineRule="exact"/>
        <w:ind w:firstLine="480" w:firstLineChars="200"/>
        <w:rPr>
          <w:rFonts w:ascii="仿宋" w:hAnsi="仿宋" w:eastAsia="仿宋" w:cs="仿宋"/>
          <w:color w:val="auto"/>
          <w:sz w:val="24"/>
          <w:szCs w:val="24"/>
          <w:highlight w:val="none"/>
        </w:rPr>
      </w:pPr>
      <w:bookmarkStart w:id="0" w:name="_Toc15995"/>
      <w:r>
        <w:rPr>
          <w:rFonts w:hint="eastAsia" w:ascii="仿宋" w:hAnsi="仿宋" w:eastAsia="仿宋" w:cs="仿宋"/>
          <w:color w:val="auto"/>
          <w:sz w:val="24"/>
          <w:szCs w:val="24"/>
          <w:highlight w:val="none"/>
        </w:rPr>
        <w:t>浙江省成套工程有限公司受</w:t>
      </w:r>
      <w:r>
        <w:rPr>
          <w:rFonts w:hint="eastAsia" w:ascii="仿宋" w:hAnsi="仿宋" w:eastAsia="仿宋" w:cs="仿宋"/>
          <w:color w:val="auto"/>
          <w:sz w:val="24"/>
          <w:szCs w:val="24"/>
          <w:highlight w:val="none"/>
          <w:lang w:val="en-US" w:eastAsia="zh-CN"/>
        </w:rPr>
        <w:t>杭州市能源集团工程科技</w:t>
      </w:r>
      <w:r>
        <w:rPr>
          <w:rFonts w:hint="eastAsia" w:ascii="仿宋" w:hAnsi="仿宋" w:eastAsia="仿宋" w:cs="仿宋"/>
          <w:color w:val="auto"/>
          <w:sz w:val="24"/>
          <w:szCs w:val="24"/>
          <w:highlight w:val="none"/>
        </w:rPr>
        <w:t>有限公司委托，就</w:t>
      </w:r>
      <w:r>
        <w:rPr>
          <w:rFonts w:hint="eastAsia" w:ascii="仿宋" w:hAnsi="仿宋" w:eastAsia="仿宋" w:cs="仿宋"/>
          <w:color w:val="auto"/>
          <w:sz w:val="24"/>
          <w:szCs w:val="24"/>
          <w:highlight w:val="none"/>
          <w:u w:val="single"/>
          <w:lang w:val="en-US" w:eastAsia="zh-CN"/>
        </w:rPr>
        <w:t>杭州市能源集团工程科技有限公司</w:t>
      </w:r>
      <w:r>
        <w:rPr>
          <w:rFonts w:hint="eastAsia" w:ascii="仿宋" w:hAnsi="仿宋" w:eastAsia="仿宋" w:cs="仿宋"/>
          <w:color w:val="auto"/>
          <w:sz w:val="24"/>
          <w:szCs w:val="24"/>
          <w:highlight w:val="none"/>
          <w:u w:val="single"/>
          <w:lang w:eastAsia="zh-CN"/>
        </w:rPr>
        <w:t>2023-2024年度建德乾潭及淳安地区燃气零星土建、土方工程施工</w:t>
      </w:r>
      <w:r>
        <w:rPr>
          <w:rFonts w:hint="eastAsia" w:ascii="仿宋" w:hAnsi="仿宋" w:eastAsia="仿宋" w:cs="仿宋"/>
          <w:color w:val="auto"/>
          <w:sz w:val="24"/>
          <w:szCs w:val="24"/>
          <w:highlight w:val="none"/>
        </w:rPr>
        <w:t>进行公开招标，欢迎符合资格条件的单位前来报名并获取招标文件。</w:t>
      </w:r>
      <w:bookmarkEnd w:id="0"/>
    </w:p>
    <w:p>
      <w:pPr>
        <w:numPr>
          <w:ilvl w:val="0"/>
          <w:numId w:val="1"/>
        </w:numPr>
        <w:topLinePunct/>
        <w:spacing w:line="440" w:lineRule="exact"/>
        <w:rPr>
          <w:rFonts w:ascii="仿宋" w:hAnsi="仿宋" w:eastAsia="仿宋" w:cs="仿宋"/>
          <w:b/>
          <w:bCs/>
          <w:color w:val="auto"/>
          <w:sz w:val="24"/>
          <w:szCs w:val="24"/>
          <w:highlight w:val="none"/>
        </w:rPr>
      </w:pPr>
      <w:bookmarkStart w:id="1" w:name="_Toc16227"/>
      <w:r>
        <w:rPr>
          <w:rFonts w:hint="eastAsia" w:ascii="仿宋" w:hAnsi="仿宋" w:eastAsia="仿宋" w:cs="仿宋"/>
          <w:b/>
          <w:bCs/>
          <w:color w:val="auto"/>
          <w:sz w:val="24"/>
          <w:szCs w:val="24"/>
          <w:highlight w:val="none"/>
        </w:rPr>
        <w:t>项目编号</w:t>
      </w:r>
      <w:r>
        <w:rPr>
          <w:rFonts w:hint="eastAsia" w:ascii="仿宋" w:hAnsi="仿宋" w:eastAsia="仿宋" w:cs="仿宋"/>
          <w:color w:val="auto"/>
          <w:sz w:val="24"/>
          <w:szCs w:val="24"/>
          <w:highlight w:val="none"/>
        </w:rPr>
        <w:t>：</w:t>
      </w:r>
      <w:bookmarkEnd w:id="1"/>
      <w:r>
        <w:rPr>
          <w:rFonts w:hint="eastAsia" w:ascii="仿宋" w:hAnsi="仿宋" w:eastAsia="仿宋" w:cs="仿宋"/>
          <w:color w:val="auto"/>
          <w:sz w:val="24"/>
          <w:szCs w:val="24"/>
          <w:highlight w:val="none"/>
          <w:lang w:eastAsia="zh-CN"/>
        </w:rPr>
        <w:t>GCKJ2023007001</w:t>
      </w:r>
    </w:p>
    <w:p>
      <w:pPr>
        <w:numPr>
          <w:ilvl w:val="0"/>
          <w:numId w:val="1"/>
        </w:numPr>
        <w:topLinePunct/>
        <w:spacing w:line="440" w:lineRule="exact"/>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项目名称</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lang w:val="en-US" w:eastAsia="zh-CN"/>
        </w:rPr>
        <w:t>杭州市能源集团工程科技有限公司</w:t>
      </w:r>
      <w:r>
        <w:rPr>
          <w:rFonts w:hint="eastAsia" w:ascii="仿宋" w:hAnsi="仿宋" w:eastAsia="仿宋" w:cs="仿宋"/>
          <w:color w:val="auto"/>
          <w:sz w:val="24"/>
          <w:szCs w:val="24"/>
          <w:highlight w:val="none"/>
          <w:lang w:eastAsia="zh-CN"/>
        </w:rPr>
        <w:t>2023-2024年度建德乾潭及淳安地区燃气零星土建、土方工程施工</w:t>
      </w:r>
    </w:p>
    <w:p>
      <w:pPr>
        <w:topLinePunct/>
        <w:spacing w:line="440" w:lineRule="exact"/>
        <w:rPr>
          <w:rFonts w:ascii="仿宋" w:hAnsi="仿宋" w:eastAsia="仿宋" w:cs="仿宋"/>
          <w:b/>
          <w:bCs/>
          <w:color w:val="auto"/>
          <w:sz w:val="24"/>
          <w:szCs w:val="24"/>
          <w:highlight w:val="none"/>
        </w:rPr>
      </w:pPr>
      <w:bookmarkStart w:id="2" w:name="_Toc25061"/>
      <w:r>
        <w:rPr>
          <w:rFonts w:hint="eastAsia" w:ascii="仿宋" w:hAnsi="仿宋" w:eastAsia="仿宋" w:cs="仿宋"/>
          <w:b/>
          <w:bCs/>
          <w:color w:val="auto"/>
          <w:sz w:val="24"/>
          <w:szCs w:val="24"/>
          <w:highlight w:val="none"/>
        </w:rPr>
        <w:t>三、招标范围</w:t>
      </w:r>
      <w:bookmarkEnd w:id="2"/>
    </w:p>
    <w:p>
      <w:pPr>
        <w:spacing w:line="440" w:lineRule="exact"/>
        <w:ind w:firstLine="480" w:firstLineChars="200"/>
        <w:rPr>
          <w:rFonts w:ascii="仿宋" w:hAnsi="仿宋" w:eastAsia="仿宋" w:cs="宋体"/>
          <w:color w:val="auto"/>
          <w:sz w:val="24"/>
          <w:szCs w:val="24"/>
          <w:highlight w:val="none"/>
        </w:rPr>
      </w:pPr>
      <w:bookmarkStart w:id="3" w:name="_Hlk71572644"/>
      <w:bookmarkStart w:id="4" w:name="_Hlk85226394"/>
      <w:r>
        <w:rPr>
          <w:rFonts w:hint="eastAsia" w:ascii="仿宋" w:hAnsi="仿宋" w:eastAsia="仿宋" w:cs="宋体"/>
          <w:color w:val="auto"/>
          <w:sz w:val="24"/>
          <w:szCs w:val="24"/>
          <w:highlight w:val="none"/>
        </w:rPr>
        <w:t>本次招标内容为建德乾潭及淳安地区燃气管道土方开挖、沟槽平整、黄沙回填、土方回填夯实、余土外运，敷设警示带（PE盖板）、路面切割、碎石回填、管沟、阀门井、金属软管井砌筑、调压箱基础、围栏、雨棚制作与安装等工作，具体详见工程量清单。合同有效期</w:t>
      </w:r>
      <w:r>
        <w:rPr>
          <w:rFonts w:hint="eastAsia" w:ascii="仿宋" w:hAnsi="仿宋" w:eastAsia="仿宋" w:cs="宋体"/>
          <w:color w:val="auto"/>
          <w:sz w:val="24"/>
          <w:szCs w:val="24"/>
          <w:highlight w:val="none"/>
          <w:lang w:val="en-US" w:eastAsia="zh-CN"/>
        </w:rPr>
        <w:t>为</w:t>
      </w:r>
      <w:r>
        <w:rPr>
          <w:rFonts w:hint="eastAsia" w:ascii="仿宋" w:hAnsi="仿宋" w:eastAsia="仿宋" w:cs="宋体"/>
          <w:color w:val="auto"/>
          <w:sz w:val="24"/>
          <w:szCs w:val="24"/>
          <w:highlight w:val="none"/>
        </w:rPr>
        <w:t>自签订合同之日起1年。</w:t>
      </w:r>
    </w:p>
    <w:bookmarkEnd w:id="3"/>
    <w:p>
      <w:pPr>
        <w:numPr>
          <w:ilvl w:val="255"/>
          <w:numId w:val="0"/>
        </w:numPr>
        <w:adjustRightInd w:val="0"/>
        <w:snapToGrid w:val="0"/>
        <w:spacing w:line="440" w:lineRule="exact"/>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投标最高限价</w:t>
      </w:r>
      <w:r>
        <w:rPr>
          <w:rFonts w:hint="eastAsia" w:ascii="仿宋" w:hAnsi="仿宋" w:eastAsia="仿宋" w:cs="宋体"/>
          <w:color w:val="auto"/>
          <w:sz w:val="24"/>
          <w:szCs w:val="24"/>
          <w:highlight w:val="none"/>
          <w:lang w:val="en-US" w:eastAsia="zh-CN"/>
        </w:rPr>
        <w:t>341.2211</w:t>
      </w:r>
      <w:r>
        <w:rPr>
          <w:rFonts w:hint="eastAsia" w:ascii="仿宋" w:hAnsi="仿宋" w:eastAsia="仿宋" w:cs="宋体"/>
          <w:color w:val="auto"/>
          <w:sz w:val="24"/>
          <w:szCs w:val="24"/>
          <w:highlight w:val="none"/>
        </w:rPr>
        <w:t>万元，超过最高限价的按无效标处理。</w:t>
      </w:r>
    </w:p>
    <w:bookmarkEnd w:id="4"/>
    <w:p>
      <w:pPr>
        <w:widowControl/>
        <w:spacing w:before="0" w:beforeAutospacing="0" w:after="0" w:afterAutospacing="0" w:line="440" w:lineRule="exact"/>
        <w:jc w:val="left"/>
        <w:rPr>
          <w:rFonts w:ascii="仿宋" w:hAnsi="仿宋" w:eastAsia="仿宋" w:cs="仿宋"/>
          <w:b/>
          <w:bCs/>
          <w:color w:val="auto"/>
          <w:kern w:val="0"/>
          <w:sz w:val="24"/>
          <w:szCs w:val="24"/>
          <w:highlight w:val="none"/>
          <w:lang w:val="en-US" w:eastAsia="zh-CN" w:bidi="ar-SA"/>
        </w:rPr>
      </w:pPr>
      <w:bookmarkStart w:id="5" w:name="_Toc11998"/>
      <w:r>
        <w:rPr>
          <w:rFonts w:hint="eastAsia" w:ascii="仿宋" w:hAnsi="仿宋" w:eastAsia="仿宋" w:cs="仿宋"/>
          <w:b/>
          <w:bCs/>
          <w:color w:val="auto"/>
          <w:kern w:val="0"/>
          <w:sz w:val="24"/>
          <w:szCs w:val="24"/>
          <w:highlight w:val="none"/>
          <w:lang w:val="en-US" w:eastAsia="zh-CN" w:bidi="ar-SA"/>
        </w:rPr>
        <w:t>四、投标人资格要求</w:t>
      </w:r>
      <w:bookmarkEnd w:id="5"/>
    </w:p>
    <w:p>
      <w:pPr>
        <w:spacing w:line="440" w:lineRule="exact"/>
        <w:ind w:firstLine="480" w:firstLineChars="200"/>
        <w:jc w:val="left"/>
        <w:rPr>
          <w:rFonts w:ascii="仿宋" w:hAnsi="仿宋" w:eastAsia="仿宋" w:cs="仿宋"/>
          <w:color w:val="auto"/>
          <w:sz w:val="24"/>
          <w:szCs w:val="24"/>
          <w:highlight w:val="none"/>
        </w:rPr>
      </w:pPr>
      <w:bookmarkStart w:id="6" w:name="_Toc32231"/>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具有独立法人资格（提供合法有效的营业执照副本或事业法人登记证复制件）；</w:t>
      </w:r>
    </w:p>
    <w:p>
      <w:pPr>
        <w:spacing w:line="440" w:lineRule="exact"/>
        <w:ind w:firstLine="480" w:firstLineChars="200"/>
        <w:rPr>
          <w:rFonts w:hint="eastAsia" w:ascii="仿宋" w:hAnsi="仿宋" w:eastAsia="仿宋" w:cs="仿宋"/>
          <w:color w:val="auto"/>
          <w:sz w:val="24"/>
          <w:szCs w:val="24"/>
          <w:highlight w:val="none"/>
          <w:lang w:eastAsia="zh-CN"/>
        </w:rPr>
      </w:pPr>
      <w:r>
        <w:rPr>
          <w:rFonts w:ascii="仿宋" w:hAnsi="仿宋" w:eastAsia="仿宋" w:cs="仿宋"/>
          <w:color w:val="auto"/>
          <w:sz w:val="24"/>
          <w:szCs w:val="24"/>
          <w:highlight w:val="none"/>
        </w:rPr>
        <w:t>2.</w:t>
      </w:r>
      <w:r>
        <w:rPr>
          <w:rFonts w:hint="eastAsia" w:ascii="仿宋" w:hAnsi="仿宋" w:eastAsia="仿宋" w:cs="仿宋"/>
          <w:color w:val="auto"/>
          <w:sz w:val="24"/>
          <w:szCs w:val="24"/>
        </w:rPr>
        <w:t>具</w:t>
      </w:r>
      <w:r>
        <w:rPr>
          <w:rFonts w:hint="eastAsia" w:ascii="仿宋" w:hAnsi="仿宋" w:eastAsia="仿宋" w:cs="仿宋"/>
          <w:color w:val="auto"/>
          <w:sz w:val="24"/>
          <w:szCs w:val="24"/>
          <w:lang w:val="en-US" w:eastAsia="zh-CN"/>
        </w:rPr>
        <w:t>有市政公用</w:t>
      </w:r>
      <w:r>
        <w:rPr>
          <w:rFonts w:hint="eastAsia" w:ascii="仿宋" w:hAnsi="仿宋" w:eastAsia="仿宋" w:cs="仿宋"/>
          <w:color w:val="auto"/>
          <w:sz w:val="24"/>
          <w:szCs w:val="24"/>
        </w:rPr>
        <w:t>工程施工总承包三级及以上</w:t>
      </w:r>
      <w:r>
        <w:rPr>
          <w:rFonts w:hint="eastAsia" w:ascii="仿宋" w:hAnsi="仿宋" w:eastAsia="仿宋" w:cs="仿宋"/>
          <w:color w:val="auto"/>
          <w:sz w:val="24"/>
          <w:szCs w:val="24"/>
          <w:lang w:val="en-US" w:eastAsia="zh-CN"/>
        </w:rPr>
        <w:t>资质</w:t>
      </w:r>
      <w:r>
        <w:rPr>
          <w:rFonts w:hint="eastAsia" w:ascii="仿宋" w:hAnsi="仿宋" w:eastAsia="仿宋" w:cs="仿宋"/>
          <w:color w:val="auto"/>
          <w:sz w:val="24"/>
          <w:szCs w:val="24"/>
          <w:highlight w:val="none"/>
        </w:rPr>
        <w:t>；</w:t>
      </w:r>
    </w:p>
    <w:p>
      <w:pPr>
        <w:spacing w:line="44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具有企业安全生产许可证；</w:t>
      </w:r>
    </w:p>
    <w:p>
      <w:pPr>
        <w:spacing w:line="44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4.拟派项目负责人具有市政公用工程专业二级及以上建造师执业资格；</w:t>
      </w:r>
    </w:p>
    <w:p>
      <w:pPr>
        <w:spacing w:line="44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单位负责人为同一人或者存在直接控股、参股、管理关系的不同单位，不得同时参加同一合同项下的投标。（以开标当天招标代理机构通过“天眼查”查询结果为准）；</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6</w:t>
      </w:r>
      <w:r>
        <w:rPr>
          <w:rFonts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参加采购活动前三年内，在经营活动中没有重大违法记录；</w:t>
      </w:r>
    </w:p>
    <w:p>
      <w:pPr>
        <w:spacing w:line="440" w:lineRule="exact"/>
        <w:ind w:firstLine="480" w:firstLineChars="200"/>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rPr>
        <w:t>.本次招标不接受联合体投标</w:t>
      </w:r>
      <w:r>
        <w:rPr>
          <w:rFonts w:hint="eastAsia" w:ascii="仿宋" w:hAnsi="仿宋" w:eastAsia="仿宋" w:cs="仿宋"/>
          <w:color w:val="auto"/>
          <w:kern w:val="0"/>
          <w:sz w:val="24"/>
          <w:szCs w:val="24"/>
          <w:highlight w:val="none"/>
          <w:lang w:eastAsia="zh-CN"/>
        </w:rPr>
        <w:t>；</w:t>
      </w:r>
    </w:p>
    <w:p>
      <w:pPr>
        <w:spacing w:line="440" w:lineRule="exact"/>
        <w:ind w:firstLine="480" w:firstLineChars="200"/>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投标人自2020年8月1日以来（以合同或中标通知书落款时间为准）具有类似项目施工业绩3例及以上。【类似项目业绩指：单个市政管道土方工程、或单个市政管道工程（含土方或阀门井或管沟砌筑工程）。证明材料提供合同或中标通知书，以上材料未能体现业绩特征的，</w:t>
      </w:r>
      <w:r>
        <w:rPr>
          <w:rFonts w:hint="eastAsia" w:ascii="仿宋" w:hAnsi="仿宋" w:eastAsia="仿宋" w:cs="仿宋"/>
          <w:color w:val="auto"/>
          <w:sz w:val="24"/>
          <w:szCs w:val="24"/>
          <w:lang w:val="en-US" w:eastAsia="zh-CN"/>
        </w:rPr>
        <w:t>则另提供工程量清单（封面和关键页）或甲方证明。</w:t>
      </w:r>
      <w:r>
        <w:rPr>
          <w:rFonts w:hint="eastAsia" w:ascii="仿宋" w:hAnsi="仿宋" w:eastAsia="仿宋" w:cs="仿宋"/>
          <w:color w:val="auto"/>
          <w:kern w:val="0"/>
          <w:sz w:val="24"/>
          <w:szCs w:val="24"/>
          <w:highlight w:val="none"/>
          <w:lang w:val="en-US" w:eastAsia="zh-CN"/>
        </w:rPr>
        <w:t>】</w:t>
      </w:r>
    </w:p>
    <w:bookmarkEnd w:id="6"/>
    <w:p>
      <w:pPr>
        <w:topLinePunct/>
        <w:spacing w:line="440" w:lineRule="exac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五、报名及获取招标文件：</w:t>
      </w:r>
    </w:p>
    <w:p>
      <w:pPr>
        <w:spacing w:line="440" w:lineRule="exact"/>
        <w:ind w:firstLine="480" w:firstLineChars="2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时间：</w:t>
      </w:r>
      <w:r>
        <w:rPr>
          <w:rFonts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rPr>
        <w:t>3年</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26</w:t>
      </w:r>
      <w:r>
        <w:rPr>
          <w:rFonts w:hint="eastAsia" w:ascii="仿宋" w:hAnsi="仿宋" w:eastAsia="仿宋" w:cs="仿宋"/>
          <w:color w:val="auto"/>
          <w:kern w:val="0"/>
          <w:sz w:val="24"/>
          <w:szCs w:val="24"/>
          <w:highlight w:val="none"/>
        </w:rPr>
        <w:t>日起至</w:t>
      </w:r>
      <w:r>
        <w:rPr>
          <w:rFonts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rPr>
        <w:t>3年</w:t>
      </w: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日</w:t>
      </w:r>
      <w:r>
        <w:rPr>
          <w:rFonts w:hint="eastAsia" w:ascii="仿宋" w:hAnsi="仿宋" w:eastAsia="仿宋" w:cs="仿宋"/>
          <w:color w:val="auto"/>
          <w:kern w:val="0"/>
          <w:sz w:val="24"/>
          <w:szCs w:val="24"/>
          <w:highlight w:val="none"/>
        </w:rPr>
        <w:t>。</w:t>
      </w:r>
    </w:p>
    <w:p>
      <w:pPr>
        <w:spacing w:line="440" w:lineRule="exact"/>
        <w:ind w:firstLine="480" w:firstLineChars="2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方式：电子邮件、快递或邮寄、现场报名，可以任选一种方式。代理机构确认收到资料和费用后发出招标文件。</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sym w:font="Wingdings" w:char="F0FE"/>
      </w:r>
      <w:r>
        <w:rPr>
          <w:rFonts w:hint="eastAsia" w:ascii="仿宋" w:hAnsi="仿宋" w:eastAsia="仿宋" w:cs="仿宋"/>
          <w:color w:val="auto"/>
          <w:kern w:val="0"/>
          <w:sz w:val="24"/>
          <w:szCs w:val="24"/>
          <w:highlight w:val="none"/>
        </w:rPr>
        <w:t>电子邮件：供应商在报名及获取截止时间前将报名需提供的资料扫描生成</w:t>
      </w:r>
      <w:r>
        <w:rPr>
          <w:rFonts w:ascii="仿宋" w:hAnsi="仿宋" w:eastAsia="仿宋" w:cs="仿宋"/>
          <w:color w:val="auto"/>
          <w:kern w:val="0"/>
          <w:sz w:val="24"/>
          <w:szCs w:val="24"/>
          <w:highlight w:val="none"/>
        </w:rPr>
        <w:t>PDF</w:t>
      </w:r>
      <w:r>
        <w:rPr>
          <w:rFonts w:hint="eastAsia" w:ascii="仿宋" w:hAnsi="仿宋" w:eastAsia="仿宋" w:cs="仿宋"/>
          <w:color w:val="auto"/>
          <w:kern w:val="0"/>
          <w:sz w:val="24"/>
          <w:szCs w:val="24"/>
          <w:highlight w:val="none"/>
        </w:rPr>
        <w:t>格式发送至邮箱</w:t>
      </w:r>
      <w:r>
        <w:rPr>
          <w:rFonts w:ascii="仿宋" w:hAnsi="仿宋" w:eastAsia="仿宋" w:cs="仿宋"/>
          <w:color w:val="auto"/>
          <w:kern w:val="0"/>
          <w:sz w:val="24"/>
          <w:szCs w:val="24"/>
          <w:highlight w:val="none"/>
        </w:rPr>
        <w:t>zjct1215@163.com</w:t>
      </w:r>
      <w:r>
        <w:rPr>
          <w:rFonts w:hint="eastAsia" w:ascii="仿宋" w:hAnsi="仿宋" w:eastAsia="仿宋" w:cs="仿宋"/>
          <w:color w:val="auto"/>
          <w:kern w:val="0"/>
          <w:sz w:val="24"/>
          <w:szCs w:val="24"/>
          <w:highlight w:val="none"/>
        </w:rPr>
        <w:t>（</w:t>
      </w:r>
      <w:r>
        <w:rPr>
          <w:rFonts w:hint="eastAsia" w:ascii="仿宋" w:hAnsi="仿宋" w:eastAsia="仿宋" w:cs="仿宋"/>
          <w:b/>
          <w:bCs/>
          <w:color w:val="auto"/>
          <w:kern w:val="0"/>
          <w:sz w:val="24"/>
          <w:szCs w:val="24"/>
          <w:highlight w:val="none"/>
        </w:rPr>
        <w:t>邮件备注为</w:t>
      </w:r>
      <w:r>
        <w:rPr>
          <w:rFonts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rPr>
        <w:t>单位的</w:t>
      </w:r>
      <w:r>
        <w:rPr>
          <w:rFonts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rPr>
        <w:t>项目报名资料</w:t>
      </w:r>
      <w:r>
        <w:rPr>
          <w:rFonts w:hint="eastAsia" w:ascii="仿宋" w:hAnsi="仿宋" w:eastAsia="仿宋" w:cs="仿宋"/>
          <w:color w:val="auto"/>
          <w:kern w:val="0"/>
          <w:sz w:val="24"/>
          <w:szCs w:val="24"/>
          <w:highlight w:val="none"/>
        </w:rPr>
        <w:t>），同时电话告知代理机构</w:t>
      </w:r>
      <w:r>
        <w:rPr>
          <w:rFonts w:ascii="仿宋" w:hAnsi="仿宋" w:eastAsia="仿宋" w:cs="仿宋"/>
          <w:color w:val="auto"/>
          <w:kern w:val="0"/>
          <w:sz w:val="24"/>
          <w:szCs w:val="24"/>
          <w:highlight w:val="none"/>
        </w:rPr>
        <w:t>0571-85152323</w:t>
      </w:r>
      <w:r>
        <w:rPr>
          <w:rFonts w:hint="eastAsia" w:ascii="仿宋" w:hAnsi="仿宋" w:eastAsia="仿宋" w:cs="仿宋"/>
          <w:color w:val="auto"/>
          <w:kern w:val="0"/>
          <w:sz w:val="24"/>
          <w:szCs w:val="24"/>
          <w:highlight w:val="none"/>
        </w:rPr>
        <w:t>，如未按要求扫描将退回报名资料。</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sym w:font="Wingdings" w:char="F0FE"/>
      </w:r>
      <w:r>
        <w:rPr>
          <w:rFonts w:hint="eastAsia" w:ascii="仿宋" w:hAnsi="仿宋" w:eastAsia="仿宋" w:cs="仿宋"/>
          <w:color w:val="auto"/>
          <w:kern w:val="0"/>
          <w:sz w:val="24"/>
          <w:szCs w:val="24"/>
          <w:highlight w:val="none"/>
        </w:rPr>
        <w:t>邮寄或快递：供应商在报名及获取截止时间前将报名需提供的资料寄至代理机构处，寄出后及时电话告知代理机构</w:t>
      </w:r>
      <w:r>
        <w:rPr>
          <w:rFonts w:ascii="仿宋" w:hAnsi="仿宋" w:eastAsia="仿宋" w:cs="仿宋"/>
          <w:color w:val="auto"/>
          <w:kern w:val="0"/>
          <w:sz w:val="24"/>
          <w:szCs w:val="24"/>
          <w:highlight w:val="none"/>
        </w:rPr>
        <w:t>0571-85152323</w:t>
      </w:r>
      <w:r>
        <w:rPr>
          <w:rFonts w:hint="eastAsia" w:ascii="仿宋" w:hAnsi="仿宋" w:eastAsia="仿宋" w:cs="仿宋"/>
          <w:color w:val="auto"/>
          <w:kern w:val="0"/>
          <w:sz w:val="24"/>
          <w:szCs w:val="24"/>
          <w:highlight w:val="none"/>
        </w:rPr>
        <w:t>。（收件地址：浙江省杭州市西湖区古墩路</w:t>
      </w:r>
      <w:r>
        <w:rPr>
          <w:rFonts w:ascii="仿宋" w:hAnsi="仿宋" w:eastAsia="仿宋" w:cs="仿宋"/>
          <w:color w:val="auto"/>
          <w:kern w:val="0"/>
          <w:sz w:val="24"/>
          <w:szCs w:val="24"/>
          <w:highlight w:val="none"/>
        </w:rPr>
        <w:t>701</w:t>
      </w:r>
      <w:r>
        <w:rPr>
          <w:rFonts w:hint="eastAsia" w:ascii="仿宋" w:hAnsi="仿宋" w:eastAsia="仿宋" w:cs="仿宋"/>
          <w:color w:val="auto"/>
          <w:kern w:val="0"/>
          <w:sz w:val="24"/>
          <w:szCs w:val="24"/>
          <w:highlight w:val="none"/>
        </w:rPr>
        <w:t>号紫金广场</w:t>
      </w:r>
      <w:r>
        <w:rPr>
          <w:rFonts w:ascii="仿宋" w:hAnsi="仿宋" w:eastAsia="仿宋" w:cs="仿宋"/>
          <w:color w:val="auto"/>
          <w:kern w:val="0"/>
          <w:sz w:val="24"/>
          <w:szCs w:val="24"/>
          <w:highlight w:val="none"/>
        </w:rPr>
        <w:t>A</w:t>
      </w:r>
      <w:r>
        <w:rPr>
          <w:rFonts w:hint="eastAsia" w:ascii="仿宋" w:hAnsi="仿宋" w:eastAsia="仿宋" w:cs="仿宋"/>
          <w:color w:val="auto"/>
          <w:kern w:val="0"/>
          <w:sz w:val="24"/>
          <w:szCs w:val="24"/>
          <w:highlight w:val="none"/>
        </w:rPr>
        <w:t>座</w:t>
      </w:r>
      <w:r>
        <w:rPr>
          <w:rFonts w:ascii="仿宋" w:hAnsi="仿宋" w:eastAsia="仿宋" w:cs="仿宋"/>
          <w:color w:val="auto"/>
          <w:kern w:val="0"/>
          <w:sz w:val="24"/>
          <w:szCs w:val="24"/>
          <w:highlight w:val="none"/>
        </w:rPr>
        <w:t>1208</w:t>
      </w:r>
      <w:r>
        <w:rPr>
          <w:rFonts w:hint="eastAsia" w:ascii="仿宋" w:hAnsi="仿宋" w:eastAsia="仿宋" w:cs="仿宋"/>
          <w:color w:val="auto"/>
          <w:kern w:val="0"/>
          <w:sz w:val="24"/>
          <w:szCs w:val="24"/>
          <w:highlight w:val="none"/>
        </w:rPr>
        <w:t>室，收件人：韩飞，联系电话：</w:t>
      </w:r>
      <w:r>
        <w:rPr>
          <w:rFonts w:ascii="仿宋" w:hAnsi="仿宋" w:eastAsia="仿宋" w:cs="仿宋"/>
          <w:color w:val="auto"/>
          <w:kern w:val="0"/>
          <w:sz w:val="24"/>
          <w:szCs w:val="24"/>
          <w:highlight w:val="none"/>
        </w:rPr>
        <w:t>0571-85152323</w:t>
      </w:r>
      <w:r>
        <w:rPr>
          <w:rFonts w:hint="eastAsia" w:ascii="仿宋" w:hAnsi="仿宋" w:eastAsia="仿宋" w:cs="仿宋"/>
          <w:color w:val="auto"/>
          <w:kern w:val="0"/>
          <w:sz w:val="24"/>
          <w:szCs w:val="24"/>
          <w:highlight w:val="none"/>
        </w:rPr>
        <w:t>）</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sym w:font="Wingdings" w:char="F0FE"/>
      </w:r>
      <w:r>
        <w:rPr>
          <w:rFonts w:hint="eastAsia" w:ascii="仿宋" w:hAnsi="仿宋" w:eastAsia="仿宋" w:cs="仿宋"/>
          <w:color w:val="auto"/>
          <w:kern w:val="0"/>
          <w:sz w:val="24"/>
          <w:szCs w:val="24"/>
          <w:highlight w:val="none"/>
        </w:rPr>
        <w:t>现场报名：供应商在报名及获取截止时间前由授权代表携报名需提供的资料至代理机构处报名。（办公时间：工作日上午</w:t>
      </w:r>
      <w:r>
        <w:rPr>
          <w:rFonts w:ascii="仿宋" w:hAnsi="仿宋" w:eastAsia="仿宋" w:cs="仿宋"/>
          <w:color w:val="auto"/>
          <w:kern w:val="0"/>
          <w:sz w:val="24"/>
          <w:szCs w:val="24"/>
          <w:highlight w:val="none"/>
        </w:rPr>
        <w:t>9:00-11:00,</w:t>
      </w:r>
      <w:r>
        <w:rPr>
          <w:rFonts w:hint="eastAsia" w:ascii="仿宋" w:hAnsi="仿宋" w:eastAsia="仿宋" w:cs="仿宋"/>
          <w:color w:val="auto"/>
          <w:kern w:val="0"/>
          <w:sz w:val="24"/>
          <w:szCs w:val="24"/>
          <w:highlight w:val="none"/>
        </w:rPr>
        <w:t>下午</w:t>
      </w:r>
      <w:r>
        <w:rPr>
          <w:rFonts w:ascii="仿宋" w:hAnsi="仿宋" w:eastAsia="仿宋" w:cs="仿宋"/>
          <w:color w:val="auto"/>
          <w:kern w:val="0"/>
          <w:sz w:val="24"/>
          <w:szCs w:val="24"/>
          <w:highlight w:val="none"/>
        </w:rPr>
        <w:t>13:00-17:00</w:t>
      </w:r>
      <w:r>
        <w:rPr>
          <w:rFonts w:hint="eastAsia" w:ascii="仿宋" w:hAnsi="仿宋" w:eastAsia="仿宋" w:cs="仿宋"/>
          <w:color w:val="auto"/>
          <w:kern w:val="0"/>
          <w:sz w:val="24"/>
          <w:szCs w:val="24"/>
          <w:highlight w:val="none"/>
        </w:rPr>
        <w:t>，地址：浙江省杭州市西湖区古墩路</w:t>
      </w:r>
      <w:r>
        <w:rPr>
          <w:rFonts w:ascii="仿宋" w:hAnsi="仿宋" w:eastAsia="仿宋" w:cs="仿宋"/>
          <w:color w:val="auto"/>
          <w:kern w:val="0"/>
          <w:sz w:val="24"/>
          <w:szCs w:val="24"/>
          <w:highlight w:val="none"/>
        </w:rPr>
        <w:t>701</w:t>
      </w:r>
      <w:r>
        <w:rPr>
          <w:rFonts w:hint="eastAsia" w:ascii="仿宋" w:hAnsi="仿宋" w:eastAsia="仿宋" w:cs="仿宋"/>
          <w:color w:val="auto"/>
          <w:kern w:val="0"/>
          <w:sz w:val="24"/>
          <w:szCs w:val="24"/>
          <w:highlight w:val="none"/>
        </w:rPr>
        <w:t>号紫金广场</w:t>
      </w:r>
      <w:r>
        <w:rPr>
          <w:rFonts w:ascii="仿宋" w:hAnsi="仿宋" w:eastAsia="仿宋" w:cs="仿宋"/>
          <w:color w:val="auto"/>
          <w:kern w:val="0"/>
          <w:sz w:val="24"/>
          <w:szCs w:val="24"/>
          <w:highlight w:val="none"/>
        </w:rPr>
        <w:t>A</w:t>
      </w:r>
      <w:r>
        <w:rPr>
          <w:rFonts w:hint="eastAsia" w:ascii="仿宋" w:hAnsi="仿宋" w:eastAsia="仿宋" w:cs="仿宋"/>
          <w:color w:val="auto"/>
          <w:kern w:val="0"/>
          <w:sz w:val="24"/>
          <w:szCs w:val="24"/>
          <w:highlight w:val="none"/>
        </w:rPr>
        <w:t>座</w:t>
      </w:r>
      <w:r>
        <w:rPr>
          <w:rFonts w:ascii="仿宋" w:hAnsi="仿宋" w:eastAsia="仿宋" w:cs="仿宋"/>
          <w:color w:val="auto"/>
          <w:kern w:val="0"/>
          <w:sz w:val="24"/>
          <w:szCs w:val="24"/>
          <w:highlight w:val="none"/>
        </w:rPr>
        <w:t>1208</w:t>
      </w:r>
      <w:r>
        <w:rPr>
          <w:rFonts w:hint="eastAsia" w:ascii="仿宋" w:hAnsi="仿宋" w:eastAsia="仿宋" w:cs="仿宋"/>
          <w:color w:val="auto"/>
          <w:kern w:val="0"/>
          <w:sz w:val="24"/>
          <w:szCs w:val="24"/>
          <w:highlight w:val="none"/>
        </w:rPr>
        <w:t>室，报名联系人：韩飞，联系电话：</w:t>
      </w:r>
      <w:r>
        <w:rPr>
          <w:rFonts w:ascii="仿宋" w:hAnsi="仿宋" w:eastAsia="仿宋" w:cs="仿宋"/>
          <w:color w:val="auto"/>
          <w:kern w:val="0"/>
          <w:sz w:val="24"/>
          <w:szCs w:val="24"/>
          <w:highlight w:val="none"/>
        </w:rPr>
        <w:t>0571-85152323</w:t>
      </w:r>
      <w:r>
        <w:rPr>
          <w:rFonts w:hint="eastAsia" w:ascii="仿宋" w:hAnsi="仿宋" w:eastAsia="仿宋" w:cs="仿宋"/>
          <w:color w:val="auto"/>
          <w:kern w:val="0"/>
          <w:sz w:val="24"/>
          <w:szCs w:val="24"/>
          <w:highlight w:val="none"/>
        </w:rPr>
        <w:t>）</w:t>
      </w:r>
    </w:p>
    <w:p>
      <w:pPr>
        <w:spacing w:line="440" w:lineRule="exact"/>
        <w:ind w:firstLine="480" w:firstLineChars="2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资料费用：</w:t>
      </w:r>
      <w:r>
        <w:rPr>
          <w:rFonts w:ascii="仿宋" w:hAnsi="仿宋" w:eastAsia="仿宋" w:cs="仿宋"/>
          <w:color w:val="auto"/>
          <w:kern w:val="0"/>
          <w:sz w:val="24"/>
          <w:szCs w:val="24"/>
          <w:highlight w:val="none"/>
        </w:rPr>
        <w:t xml:space="preserve">500 </w:t>
      </w:r>
      <w:r>
        <w:rPr>
          <w:rFonts w:hint="eastAsia" w:ascii="仿宋" w:hAnsi="仿宋" w:eastAsia="仿宋" w:cs="仿宋"/>
          <w:color w:val="auto"/>
          <w:kern w:val="0"/>
          <w:sz w:val="24"/>
          <w:szCs w:val="24"/>
          <w:highlight w:val="none"/>
        </w:rPr>
        <w:t>元人民币，售后恕不退还。</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报名时须携带资料：介绍信</w:t>
      </w:r>
      <w:r>
        <w:rPr>
          <w:rFonts w:hint="eastAsia" w:ascii="仿宋" w:hAnsi="仿宋" w:eastAsia="仿宋" w:cs="仿宋"/>
          <w:color w:val="auto"/>
          <w:kern w:val="0"/>
          <w:sz w:val="24"/>
          <w:szCs w:val="24"/>
          <w:highlight w:val="none"/>
          <w:lang w:val="en-US" w:eastAsia="zh-CN"/>
        </w:rPr>
        <w:t>或法人授权委托书</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授权代表社保缴纳证明、</w:t>
      </w:r>
      <w:r>
        <w:rPr>
          <w:rFonts w:hint="eastAsia" w:ascii="仿宋" w:hAnsi="仿宋" w:eastAsia="仿宋" w:cs="仿宋"/>
          <w:color w:val="auto"/>
          <w:kern w:val="0"/>
          <w:sz w:val="24"/>
          <w:szCs w:val="24"/>
          <w:highlight w:val="none"/>
        </w:rPr>
        <w:t>企业营业执照副本、</w:t>
      </w:r>
      <w:r>
        <w:rPr>
          <w:rFonts w:hint="eastAsia" w:ascii="仿宋" w:hAnsi="仿宋" w:eastAsia="仿宋" w:cs="仿宋"/>
          <w:color w:val="auto"/>
          <w:kern w:val="0"/>
          <w:sz w:val="24"/>
          <w:szCs w:val="24"/>
          <w:highlight w:val="none"/>
          <w:lang w:val="en-US" w:eastAsia="zh-CN"/>
        </w:rPr>
        <w:t>企业资质证书</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安全生产许可证、项目负责人证书、业绩证明材料、</w:t>
      </w:r>
      <w:r>
        <w:rPr>
          <w:rFonts w:hint="eastAsia" w:ascii="仿宋" w:hAnsi="仿宋" w:eastAsia="仿宋" w:cs="仿宋"/>
          <w:color w:val="auto"/>
          <w:kern w:val="0"/>
          <w:sz w:val="24"/>
          <w:szCs w:val="24"/>
          <w:highlight w:val="none"/>
        </w:rPr>
        <w:t>投标人“天眼查”查询结果网页截图、报名登记表</w:t>
      </w:r>
      <w:r>
        <w:rPr>
          <w:rFonts w:ascii="仿宋" w:hAnsi="仿宋" w:eastAsia="仿宋" w:cs="仿宋"/>
          <w:color w:val="auto"/>
          <w:kern w:val="0"/>
          <w:sz w:val="24"/>
          <w:szCs w:val="24"/>
          <w:highlight w:val="none"/>
        </w:rPr>
        <w:t>WROD</w:t>
      </w:r>
      <w:r>
        <w:rPr>
          <w:rFonts w:hint="eastAsia" w:ascii="仿宋" w:hAnsi="仿宋" w:eastAsia="仿宋" w:cs="仿宋"/>
          <w:color w:val="auto"/>
          <w:kern w:val="0"/>
          <w:sz w:val="24"/>
          <w:szCs w:val="24"/>
          <w:highlight w:val="none"/>
        </w:rPr>
        <w:t>版和</w:t>
      </w:r>
      <w:r>
        <w:rPr>
          <w:rFonts w:ascii="仿宋" w:hAnsi="仿宋" w:eastAsia="仿宋" w:cs="仿宋"/>
          <w:color w:val="auto"/>
          <w:kern w:val="0"/>
          <w:sz w:val="24"/>
          <w:szCs w:val="24"/>
          <w:highlight w:val="none"/>
        </w:rPr>
        <w:t>PDF</w:t>
      </w:r>
      <w:r>
        <w:rPr>
          <w:rFonts w:hint="eastAsia" w:ascii="仿宋" w:hAnsi="仿宋" w:eastAsia="仿宋" w:cs="仿宋"/>
          <w:color w:val="auto"/>
          <w:kern w:val="0"/>
          <w:sz w:val="24"/>
          <w:szCs w:val="24"/>
          <w:highlight w:val="none"/>
        </w:rPr>
        <w:t>版（在浙江政府采购网所发布的公告底部下载）。以上所有资料复制件加盖单位公章。</w:t>
      </w:r>
    </w:p>
    <w:p>
      <w:pPr>
        <w:topLinePunct/>
        <w:spacing w:line="44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六、投标文件的递交</w:t>
      </w:r>
    </w:p>
    <w:p>
      <w:pPr>
        <w:spacing w:line="440" w:lineRule="exact"/>
        <w:ind w:firstLine="480" w:firstLineChars="2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截止时间：</w:t>
      </w:r>
      <w:r>
        <w:rPr>
          <w:rFonts w:ascii="仿宋" w:hAnsi="仿宋" w:eastAsia="仿宋" w:cs="仿宋"/>
          <w:color w:val="auto"/>
          <w:kern w:val="0"/>
          <w:sz w:val="24"/>
          <w:szCs w:val="24"/>
          <w:highlight w:val="none"/>
        </w:rPr>
        <w:t>20</w:t>
      </w:r>
      <w:r>
        <w:rPr>
          <w:rFonts w:hint="eastAsia" w:ascii="仿宋" w:hAnsi="仿宋" w:eastAsia="仿宋" w:cs="仿宋"/>
          <w:color w:val="auto"/>
          <w:kern w:val="0"/>
          <w:sz w:val="24"/>
          <w:szCs w:val="24"/>
          <w:highlight w:val="none"/>
        </w:rPr>
        <w:t>23年</w:t>
      </w: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15</w:t>
      </w:r>
      <w:r>
        <w:rPr>
          <w:rFonts w:hint="eastAsia" w:ascii="仿宋" w:hAnsi="仿宋" w:eastAsia="仿宋" w:cs="仿宋"/>
          <w:color w:val="auto"/>
          <w:kern w:val="0"/>
          <w:sz w:val="24"/>
          <w:szCs w:val="24"/>
          <w:highlight w:val="none"/>
        </w:rPr>
        <w:t>日</w:t>
      </w:r>
      <w:r>
        <w:rPr>
          <w:rFonts w:hint="eastAsia" w:ascii="仿宋" w:hAnsi="仿宋" w:eastAsia="仿宋" w:cs="仿宋"/>
          <w:color w:val="auto"/>
          <w:kern w:val="0"/>
          <w:sz w:val="24"/>
          <w:szCs w:val="24"/>
          <w:highlight w:val="none"/>
          <w:lang w:val="en-US" w:eastAsia="zh-CN"/>
        </w:rPr>
        <w:t>14</w:t>
      </w:r>
      <w:r>
        <w:rPr>
          <w:rFonts w:hint="eastAsia" w:ascii="仿宋" w:hAnsi="仿宋" w:eastAsia="仿宋" w:cs="仿宋"/>
          <w:color w:val="auto"/>
          <w:kern w:val="0"/>
          <w:sz w:val="24"/>
          <w:szCs w:val="24"/>
          <w:highlight w:val="none"/>
        </w:rPr>
        <w:t>时</w:t>
      </w:r>
      <w:r>
        <w:rPr>
          <w:rFonts w:hint="eastAsia" w:ascii="仿宋" w:hAnsi="仿宋" w:eastAsia="仿宋" w:cs="仿宋"/>
          <w:color w:val="auto"/>
          <w:kern w:val="0"/>
          <w:sz w:val="24"/>
          <w:szCs w:val="24"/>
          <w:highlight w:val="none"/>
          <w:lang w:val="en-US" w:eastAsia="zh-CN"/>
        </w:rPr>
        <w:t>30</w:t>
      </w:r>
      <w:r>
        <w:rPr>
          <w:rFonts w:hint="eastAsia" w:ascii="仿宋" w:hAnsi="仿宋" w:eastAsia="仿宋" w:cs="仿宋"/>
          <w:color w:val="auto"/>
          <w:kern w:val="0"/>
          <w:sz w:val="24"/>
          <w:szCs w:val="24"/>
          <w:highlight w:val="none"/>
        </w:rPr>
        <w:t>分。</w:t>
      </w:r>
    </w:p>
    <w:p>
      <w:pPr>
        <w:spacing w:line="440" w:lineRule="exac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2.</w:t>
      </w:r>
      <w:r>
        <w:rPr>
          <w:rFonts w:hint="eastAsia" w:ascii="仿宋" w:hAnsi="仿宋" w:eastAsia="仿宋" w:cs="仿宋"/>
          <w:color w:val="auto"/>
          <w:kern w:val="0"/>
          <w:sz w:val="24"/>
          <w:szCs w:val="24"/>
          <w:highlight w:val="none"/>
        </w:rPr>
        <w:t>投标地点：</w:t>
      </w:r>
      <w:r>
        <w:rPr>
          <w:rFonts w:hint="eastAsia" w:ascii="仿宋" w:hAnsi="仿宋" w:eastAsia="仿宋" w:cs="仿宋"/>
          <w:color w:val="auto"/>
          <w:sz w:val="24"/>
          <w:szCs w:val="24"/>
          <w:highlight w:val="none"/>
          <w:u w:val="single"/>
          <w:lang w:val="en-US" w:eastAsia="zh-CN"/>
        </w:rPr>
        <w:t>杭州市能源集团工程科技有限公司</w:t>
      </w:r>
      <w:r>
        <w:rPr>
          <w:rFonts w:hint="eastAsia" w:ascii="仿宋" w:hAnsi="仿宋" w:eastAsia="仿宋" w:cs="仿宋"/>
          <w:color w:val="auto"/>
          <w:kern w:val="0"/>
          <w:sz w:val="24"/>
          <w:szCs w:val="24"/>
          <w:highlight w:val="none"/>
        </w:rPr>
        <w:t>（杭州市上城区复兴南街</w:t>
      </w:r>
      <w:r>
        <w:rPr>
          <w:rFonts w:ascii="仿宋" w:hAnsi="仿宋" w:eastAsia="仿宋" w:cs="仿宋"/>
          <w:color w:val="auto"/>
          <w:kern w:val="0"/>
          <w:sz w:val="24"/>
          <w:szCs w:val="24"/>
          <w:highlight w:val="none"/>
        </w:rPr>
        <w:t>266</w:t>
      </w:r>
      <w:r>
        <w:rPr>
          <w:rFonts w:hint="eastAsia" w:ascii="仿宋" w:hAnsi="仿宋" w:eastAsia="仿宋" w:cs="仿宋"/>
          <w:color w:val="auto"/>
          <w:kern w:val="0"/>
          <w:sz w:val="24"/>
          <w:szCs w:val="24"/>
          <w:highlight w:val="none"/>
        </w:rPr>
        <w:t>号）</w:t>
      </w:r>
    </w:p>
    <w:p>
      <w:pPr>
        <w:spacing w:line="440" w:lineRule="exact"/>
        <w:ind w:firstLine="48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七、开标</w:t>
      </w:r>
    </w:p>
    <w:p>
      <w:pPr>
        <w:spacing w:line="440" w:lineRule="exact"/>
        <w:ind w:firstLine="48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时间：</w:t>
      </w:r>
      <w:r>
        <w:rPr>
          <w:rFonts w:ascii="仿宋" w:hAnsi="仿宋" w:eastAsia="仿宋" w:cs="仿宋"/>
          <w:color w:val="auto"/>
          <w:kern w:val="0"/>
          <w:sz w:val="24"/>
          <w:szCs w:val="24"/>
          <w:highlight w:val="none"/>
        </w:rPr>
        <w:t>20</w:t>
      </w:r>
      <w:r>
        <w:rPr>
          <w:rFonts w:hint="eastAsia" w:ascii="仿宋" w:hAnsi="仿宋" w:eastAsia="仿宋" w:cs="仿宋"/>
          <w:color w:val="auto"/>
          <w:kern w:val="0"/>
          <w:sz w:val="24"/>
          <w:szCs w:val="24"/>
          <w:highlight w:val="none"/>
        </w:rPr>
        <w:t>23年</w:t>
      </w:r>
      <w:r>
        <w:rPr>
          <w:rFonts w:hint="eastAsia" w:ascii="仿宋" w:hAnsi="仿宋" w:eastAsia="仿宋" w:cs="仿宋"/>
          <w:color w:val="auto"/>
          <w:kern w:val="0"/>
          <w:sz w:val="24"/>
          <w:szCs w:val="24"/>
          <w:highlight w:val="none"/>
          <w:lang w:val="en-US" w:eastAsia="zh-CN"/>
        </w:rPr>
        <w:t>8</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15</w:t>
      </w:r>
      <w:r>
        <w:rPr>
          <w:rFonts w:hint="eastAsia" w:ascii="仿宋" w:hAnsi="仿宋" w:eastAsia="仿宋" w:cs="仿宋"/>
          <w:color w:val="auto"/>
          <w:kern w:val="0"/>
          <w:sz w:val="24"/>
          <w:szCs w:val="24"/>
          <w:highlight w:val="none"/>
        </w:rPr>
        <w:t>日</w:t>
      </w:r>
      <w:r>
        <w:rPr>
          <w:rFonts w:hint="eastAsia" w:ascii="仿宋" w:hAnsi="仿宋" w:eastAsia="仿宋" w:cs="仿宋"/>
          <w:color w:val="auto"/>
          <w:kern w:val="0"/>
          <w:sz w:val="24"/>
          <w:szCs w:val="24"/>
          <w:highlight w:val="none"/>
          <w:lang w:val="en-US" w:eastAsia="zh-CN"/>
        </w:rPr>
        <w:t>14</w:t>
      </w:r>
      <w:r>
        <w:rPr>
          <w:rFonts w:hint="eastAsia" w:ascii="仿宋" w:hAnsi="仿宋" w:eastAsia="仿宋" w:cs="仿宋"/>
          <w:color w:val="auto"/>
          <w:kern w:val="0"/>
          <w:sz w:val="24"/>
          <w:szCs w:val="24"/>
          <w:highlight w:val="none"/>
        </w:rPr>
        <w:t>时</w:t>
      </w:r>
      <w:r>
        <w:rPr>
          <w:rFonts w:hint="eastAsia" w:ascii="仿宋" w:hAnsi="仿宋" w:eastAsia="仿宋" w:cs="仿宋"/>
          <w:color w:val="auto"/>
          <w:kern w:val="0"/>
          <w:sz w:val="24"/>
          <w:szCs w:val="24"/>
          <w:highlight w:val="none"/>
          <w:lang w:val="en-US" w:eastAsia="zh-CN"/>
        </w:rPr>
        <w:t>30</w:t>
      </w:r>
      <w:r>
        <w:rPr>
          <w:rFonts w:hint="eastAsia" w:ascii="仿宋" w:hAnsi="仿宋" w:eastAsia="仿宋" w:cs="仿宋"/>
          <w:color w:val="auto"/>
          <w:kern w:val="0"/>
          <w:sz w:val="24"/>
          <w:szCs w:val="24"/>
          <w:highlight w:val="none"/>
        </w:rPr>
        <w:t>分。</w:t>
      </w:r>
    </w:p>
    <w:p>
      <w:pPr>
        <w:spacing w:line="440" w:lineRule="exact"/>
        <w:ind w:firstLine="480" w:firstLineChars="200"/>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地址：</w:t>
      </w:r>
      <w:r>
        <w:rPr>
          <w:rFonts w:hint="eastAsia" w:ascii="仿宋" w:hAnsi="仿宋" w:eastAsia="仿宋" w:cs="仿宋"/>
          <w:color w:val="auto"/>
          <w:sz w:val="24"/>
          <w:szCs w:val="24"/>
          <w:highlight w:val="none"/>
          <w:u w:val="single"/>
          <w:lang w:val="en-US" w:eastAsia="zh-CN"/>
        </w:rPr>
        <w:t>杭州市能源集团工程科技有限公司</w:t>
      </w:r>
      <w:r>
        <w:rPr>
          <w:rFonts w:hint="eastAsia" w:ascii="仿宋" w:hAnsi="仿宋" w:eastAsia="仿宋" w:cs="仿宋"/>
          <w:color w:val="auto"/>
          <w:kern w:val="0"/>
          <w:sz w:val="24"/>
          <w:szCs w:val="24"/>
          <w:highlight w:val="none"/>
        </w:rPr>
        <w:t>二楼会议室；钉钉直播，群号31254946。</w:t>
      </w:r>
    </w:p>
    <w:p>
      <w:pPr>
        <w:spacing w:line="440" w:lineRule="exact"/>
        <w:rPr>
          <w:rFonts w:ascii="仿宋" w:hAnsi="仿宋" w:eastAsia="仿宋" w:cs="仿宋"/>
          <w:color w:val="auto"/>
          <w:kern w:val="0"/>
          <w:sz w:val="24"/>
          <w:szCs w:val="24"/>
          <w:highlight w:val="none"/>
        </w:rPr>
      </w:pPr>
      <w:r>
        <w:rPr>
          <w:rFonts w:ascii="仿宋" w:hAnsi="仿宋" w:eastAsia="仿宋" w:cs="仿宋"/>
          <w:color w:val="auto"/>
          <w:kern w:val="0"/>
          <w:sz w:val="24"/>
          <w:szCs w:val="24"/>
          <w:highlight w:val="none"/>
        </w:rPr>
        <w:t xml:space="preserve">    3.</w:t>
      </w:r>
      <w:r>
        <w:rPr>
          <w:rFonts w:hint="eastAsia" w:ascii="仿宋" w:hAnsi="仿宋" w:eastAsia="仿宋" w:cs="仿宋"/>
          <w:color w:val="auto"/>
          <w:kern w:val="0"/>
          <w:sz w:val="24"/>
          <w:szCs w:val="24"/>
          <w:highlight w:val="none"/>
        </w:rPr>
        <w:t>开标形式：</w:t>
      </w:r>
      <w:r>
        <w:rPr>
          <w:rFonts w:hint="eastAsia" w:ascii="仿宋" w:hAnsi="仿宋" w:eastAsia="仿宋" w:cs="仿宋"/>
          <w:color w:val="auto"/>
          <w:sz w:val="24"/>
          <w:szCs w:val="24"/>
          <w:highlight w:val="none"/>
        </w:rPr>
        <w:sym w:font="Wingdings" w:char="F0FE"/>
      </w:r>
      <w:r>
        <w:rPr>
          <w:rFonts w:hint="eastAsia" w:ascii="仿宋" w:hAnsi="仿宋" w:eastAsia="仿宋" w:cs="仿宋"/>
          <w:color w:val="auto"/>
          <w:kern w:val="0"/>
          <w:sz w:val="24"/>
          <w:szCs w:val="24"/>
          <w:highlight w:val="none"/>
        </w:rPr>
        <w:t>见面开标；</w:t>
      </w:r>
      <w:r>
        <w:rPr>
          <w:rFonts w:hint="eastAsia" w:ascii="仿宋" w:hAnsi="仿宋" w:eastAsia="仿宋" w:cs="仿宋"/>
          <w:color w:val="auto"/>
          <w:sz w:val="24"/>
          <w:szCs w:val="24"/>
          <w:highlight w:val="none"/>
        </w:rPr>
        <w:sym w:font="Wingdings" w:char="F0FE"/>
      </w:r>
      <w:r>
        <w:rPr>
          <w:rFonts w:hint="eastAsia" w:ascii="仿宋" w:hAnsi="仿宋" w:eastAsia="仿宋" w:cs="仿宋"/>
          <w:color w:val="auto"/>
          <w:kern w:val="0"/>
          <w:sz w:val="24"/>
          <w:szCs w:val="24"/>
          <w:highlight w:val="none"/>
        </w:rPr>
        <w:t>不见面开标（钉钉直播，群号31254946）。</w:t>
      </w:r>
    </w:p>
    <w:p>
      <w:pPr>
        <w:topLinePunct/>
        <w:spacing w:line="440" w:lineRule="exact"/>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八、联系方式</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招标单位名称：</w:t>
      </w:r>
      <w:r>
        <w:rPr>
          <w:rFonts w:hint="eastAsia" w:ascii="仿宋" w:hAnsi="仿宋" w:eastAsia="仿宋" w:cs="仿宋"/>
          <w:color w:val="auto"/>
          <w:sz w:val="24"/>
          <w:szCs w:val="24"/>
          <w:highlight w:val="none"/>
          <w:u w:val="single"/>
          <w:lang w:val="en-US" w:eastAsia="zh-CN"/>
        </w:rPr>
        <w:t>杭州市能源集团工程科技有限公司</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招标单位地址：浙江省杭州市复兴南街</w:t>
      </w:r>
      <w:r>
        <w:rPr>
          <w:rFonts w:ascii="仿宋" w:hAnsi="仿宋" w:eastAsia="仿宋" w:cs="仿宋"/>
          <w:color w:val="auto"/>
          <w:kern w:val="0"/>
          <w:sz w:val="24"/>
          <w:szCs w:val="24"/>
          <w:highlight w:val="none"/>
        </w:rPr>
        <w:t>266</w:t>
      </w:r>
      <w:r>
        <w:rPr>
          <w:rFonts w:hint="eastAsia" w:ascii="仿宋" w:hAnsi="仿宋" w:eastAsia="仿宋" w:cs="仿宋"/>
          <w:color w:val="auto"/>
          <w:kern w:val="0"/>
          <w:sz w:val="24"/>
          <w:szCs w:val="24"/>
          <w:highlight w:val="none"/>
        </w:rPr>
        <w:t>号</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招标单位联系人：</w:t>
      </w:r>
      <w:r>
        <w:rPr>
          <w:rFonts w:hint="eastAsia" w:ascii="仿宋" w:hAnsi="仿宋" w:eastAsia="仿宋" w:cs="仿宋"/>
          <w:color w:val="auto"/>
          <w:kern w:val="0"/>
          <w:sz w:val="24"/>
          <w:szCs w:val="24"/>
          <w:highlight w:val="none"/>
          <w:lang w:val="en-US" w:eastAsia="zh-CN"/>
        </w:rPr>
        <w:t>胡</w:t>
      </w:r>
      <w:r>
        <w:rPr>
          <w:rFonts w:hint="eastAsia" w:ascii="仿宋" w:hAnsi="仿宋" w:eastAsia="仿宋" w:cs="仿宋"/>
          <w:color w:val="auto"/>
          <w:kern w:val="0"/>
          <w:sz w:val="24"/>
          <w:szCs w:val="24"/>
          <w:highlight w:val="none"/>
        </w:rPr>
        <w:t>工</w:t>
      </w:r>
    </w:p>
    <w:p>
      <w:pPr>
        <w:spacing w:line="440" w:lineRule="exact"/>
        <w:ind w:firstLine="480" w:firstLineChars="200"/>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联系电话：</w:t>
      </w:r>
      <w:r>
        <w:rPr>
          <w:rFonts w:hint="eastAsia" w:ascii="仿宋" w:hAnsi="仿宋" w:eastAsia="仿宋" w:cs="仿宋"/>
          <w:color w:val="auto"/>
          <w:kern w:val="0"/>
          <w:sz w:val="24"/>
          <w:szCs w:val="24"/>
          <w:highlight w:val="none"/>
          <w:lang w:val="en-US" w:eastAsia="zh-CN"/>
        </w:rPr>
        <w:t>13456936179</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招标代理机构名称：浙江省成套工程有限公司</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招标代理机构地址：浙江省杭州市西湖区古墩路</w:t>
      </w:r>
      <w:r>
        <w:rPr>
          <w:rFonts w:ascii="仿宋" w:hAnsi="仿宋" w:eastAsia="仿宋" w:cs="仿宋"/>
          <w:color w:val="auto"/>
          <w:kern w:val="0"/>
          <w:sz w:val="24"/>
          <w:szCs w:val="24"/>
          <w:highlight w:val="none"/>
        </w:rPr>
        <w:t>701</w:t>
      </w:r>
      <w:r>
        <w:rPr>
          <w:rFonts w:hint="eastAsia" w:ascii="仿宋" w:hAnsi="仿宋" w:eastAsia="仿宋" w:cs="仿宋"/>
          <w:color w:val="auto"/>
          <w:kern w:val="0"/>
          <w:sz w:val="24"/>
          <w:szCs w:val="24"/>
          <w:highlight w:val="none"/>
        </w:rPr>
        <w:t>号紫金广场</w:t>
      </w:r>
      <w:r>
        <w:rPr>
          <w:rFonts w:ascii="仿宋" w:hAnsi="仿宋" w:eastAsia="仿宋" w:cs="仿宋"/>
          <w:color w:val="auto"/>
          <w:kern w:val="0"/>
          <w:sz w:val="24"/>
          <w:szCs w:val="24"/>
          <w:highlight w:val="none"/>
        </w:rPr>
        <w:t>A</w:t>
      </w:r>
      <w:r>
        <w:rPr>
          <w:rFonts w:hint="eastAsia" w:ascii="仿宋" w:hAnsi="仿宋" w:eastAsia="仿宋" w:cs="仿宋"/>
          <w:color w:val="auto"/>
          <w:kern w:val="0"/>
          <w:sz w:val="24"/>
          <w:szCs w:val="24"/>
          <w:highlight w:val="none"/>
        </w:rPr>
        <w:t>座</w:t>
      </w:r>
      <w:r>
        <w:rPr>
          <w:rFonts w:ascii="仿宋" w:hAnsi="仿宋" w:eastAsia="仿宋" w:cs="仿宋"/>
          <w:color w:val="auto"/>
          <w:kern w:val="0"/>
          <w:sz w:val="24"/>
          <w:szCs w:val="24"/>
          <w:highlight w:val="none"/>
        </w:rPr>
        <w:t>1208</w:t>
      </w:r>
      <w:r>
        <w:rPr>
          <w:rFonts w:hint="eastAsia" w:ascii="仿宋" w:hAnsi="仿宋" w:eastAsia="仿宋" w:cs="仿宋"/>
          <w:color w:val="auto"/>
          <w:kern w:val="0"/>
          <w:sz w:val="24"/>
          <w:szCs w:val="24"/>
          <w:highlight w:val="none"/>
        </w:rPr>
        <w:t>室</w:t>
      </w:r>
    </w:p>
    <w:p>
      <w:pPr>
        <w:spacing w:line="440" w:lineRule="exact"/>
        <w:ind w:firstLine="480" w:firstLineChars="200"/>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招标代理机构联系人：吕婷、</w:t>
      </w:r>
      <w:r>
        <w:rPr>
          <w:rFonts w:hint="eastAsia" w:ascii="仿宋" w:hAnsi="仿宋" w:eastAsia="仿宋" w:cs="宋体"/>
          <w:color w:val="auto"/>
          <w:sz w:val="24"/>
          <w:szCs w:val="24"/>
          <w:highlight w:val="none"/>
        </w:rPr>
        <w:t>杨钰沛</w:t>
      </w:r>
      <w:r>
        <w:rPr>
          <w:rFonts w:hint="eastAsia" w:ascii="仿宋" w:hAnsi="仿宋" w:eastAsia="仿宋" w:cs="仿宋"/>
          <w:color w:val="auto"/>
          <w:kern w:val="0"/>
          <w:sz w:val="24"/>
          <w:szCs w:val="24"/>
          <w:highlight w:val="none"/>
        </w:rPr>
        <w:t>、</w:t>
      </w:r>
      <w:r>
        <w:rPr>
          <w:rFonts w:hint="eastAsia" w:ascii="仿宋" w:hAnsi="仿宋" w:eastAsia="仿宋" w:cs="宋体"/>
          <w:color w:val="auto"/>
          <w:sz w:val="24"/>
          <w:szCs w:val="24"/>
          <w:highlight w:val="none"/>
          <w:lang w:val="en-US" w:eastAsia="zh-CN"/>
        </w:rPr>
        <w:t>朱旭文</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联系电话：</w:t>
      </w:r>
      <w:r>
        <w:rPr>
          <w:rFonts w:ascii="仿宋" w:hAnsi="仿宋" w:eastAsia="仿宋" w:cs="仿宋"/>
          <w:color w:val="auto"/>
          <w:kern w:val="0"/>
          <w:sz w:val="24"/>
          <w:szCs w:val="24"/>
          <w:highlight w:val="none"/>
        </w:rPr>
        <w:t>0571-85152323</w:t>
      </w:r>
    </w:p>
    <w:p>
      <w:pPr>
        <w:spacing w:line="440" w:lineRule="exact"/>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邮箱：</w:t>
      </w:r>
      <w:r>
        <w:rPr>
          <w:rFonts w:ascii="仿宋" w:hAnsi="仿宋" w:eastAsia="仿宋" w:cs="仿宋"/>
          <w:color w:val="auto"/>
          <w:kern w:val="0"/>
          <w:sz w:val="24"/>
          <w:szCs w:val="24"/>
          <w:highlight w:val="none"/>
        </w:rPr>
        <w:t>zjct1215@163.com</w:t>
      </w:r>
    </w:p>
    <w:p>
      <w:pPr>
        <w:spacing w:line="440" w:lineRule="exact"/>
        <w:ind w:firstLine="480" w:firstLineChars="200"/>
        <w:jc w:val="right"/>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u w:val="single"/>
          <w:lang w:val="en-US" w:eastAsia="zh-CN"/>
        </w:rPr>
        <w:t>杭州市能源集团工程科技有限公司</w:t>
      </w:r>
    </w:p>
    <w:p>
      <w:pPr>
        <w:spacing w:line="440" w:lineRule="exact"/>
        <w:ind w:firstLine="480" w:firstLineChars="200"/>
        <w:jc w:val="right"/>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浙江省成套工程有限公司</w:t>
      </w:r>
    </w:p>
    <w:p>
      <w:pPr>
        <w:jc w:val="right"/>
        <w:rPr>
          <w:color w:val="auto"/>
        </w:rPr>
      </w:pPr>
      <w:r>
        <w:rPr>
          <w:rFonts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rPr>
        <w:t>3年</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26</w:t>
      </w:r>
      <w:r>
        <w:rPr>
          <w:rFonts w:hint="eastAsia" w:ascii="仿宋" w:hAnsi="仿宋" w:eastAsia="仿宋" w:cs="仿宋"/>
          <w:color w:val="auto"/>
          <w:kern w:val="0"/>
          <w:sz w:val="24"/>
          <w:szCs w:val="24"/>
          <w:highlight w:val="none"/>
        </w:rPr>
        <w:t>日</w:t>
      </w:r>
    </w:p>
    <w:bookmarkEnd w:id="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GUzYTBmMGRjMGU3YjFmZTI5YjA2NTVhMWZiZmQifQ=="/>
  </w:docVars>
  <w:rsids>
    <w:rsidRoot w:val="6D3625D0"/>
    <w:rsid w:val="48D8224E"/>
    <w:rsid w:val="6D36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2023-07-21T06:03:00Z</dcterms:created>
  <dc:creator>yup</dc:creator>
  <cp:lastModifiedBy>nipd</cp:lastModifiedBy>
  <dcterms:modified xsi:type="dcterms:W3CDTF">2023-07-24T09:37:16Z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3F5B6175111C465182E9F57DB225640D_11</vt:lpwstr>
  </property>
</Properties>
</file>